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DF" w:rsidRPr="00D02ADC" w:rsidRDefault="00AB6DDF" w:rsidP="00F43497">
      <w:pPr>
        <w:rPr>
          <w:rFonts w:ascii="AAA GoldenLotus" w:hAnsi="AAA GoldenLotus" w:cs="AAA GoldenLotus"/>
          <w:b/>
          <w:bCs/>
          <w:sz w:val="32"/>
          <w:szCs w:val="32"/>
          <w:rtl/>
        </w:rPr>
      </w:pPr>
      <w:r w:rsidRPr="00D02ADC">
        <w:rPr>
          <w:rFonts w:ascii="AAA GoldenLotus" w:hAnsi="AAA GoldenLotus" w:cs="AAA GoldenLotus"/>
          <w:b/>
          <w:bCs/>
          <w:sz w:val="32"/>
          <w:szCs w:val="32"/>
          <w:rtl/>
        </w:rPr>
        <w:t>باب الشفاعة</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وقول الله:﴿وَأَنْذِرْ بِهِ الَّذِينَ يَخَافُونَ أَنْ يُحْشَرُوا إِلَى رَبِّهِمْ لَيْسَ لَهُمْ مِنْ دُونِهِ وَلِيٌّ وَلا شَفِيعٌ ﴾</w:t>
      </w:r>
      <w:r w:rsidR="00BA2B37" w:rsidRPr="00D02ADC">
        <w:rPr>
          <w:rFonts w:ascii="AAA GoldenLotus" w:hAnsi="AAA GoldenLotus" w:cs="AAA GoldenLotus" w:hint="cs"/>
          <w:b/>
          <w:bCs/>
          <w:sz w:val="32"/>
          <w:szCs w:val="32"/>
          <w:rtl/>
        </w:rPr>
        <w:t xml:space="preserve"> الأنعام (51)</w:t>
      </w:r>
      <w:r w:rsidRPr="00D02ADC">
        <w:rPr>
          <w:rFonts w:ascii="AAA GoldenLotus" w:hAnsi="AAA GoldenLotus" w:cs="AAA GoldenLotus"/>
          <w:b/>
          <w:bCs/>
          <w:sz w:val="32"/>
          <w:szCs w:val="32"/>
          <w:rtl/>
        </w:rPr>
        <w:t xml:space="preserve"> </w:t>
      </w:r>
      <w:r w:rsidR="00BA2B37" w:rsidRPr="00D02ADC">
        <w:rPr>
          <w:rFonts w:ascii="AAA GoldenLotus" w:hAnsi="AAA GoldenLotus" w:cs="AAA GoldenLotus" w:hint="cs"/>
          <w:b/>
          <w:bCs/>
          <w:sz w:val="32"/>
          <w:szCs w:val="32"/>
          <w:rtl/>
        </w:rPr>
        <w:t>.</w:t>
      </w:r>
      <w:r w:rsidR="00F43497" w:rsidRPr="00D02ADC">
        <w:rPr>
          <w:rFonts w:ascii="AAA GoldenLotus" w:hAnsi="AAA GoldenLotus" w:cs="AAA GoldenLotus"/>
          <w:b/>
          <w:bCs/>
          <w:sz w:val="32"/>
          <w:szCs w:val="32"/>
          <w:rtl/>
        </w:rPr>
        <w:t xml:space="preserve"> </w:t>
      </w:r>
      <w:r w:rsidRPr="00D02ADC">
        <w:rPr>
          <w:rFonts w:ascii="AAA GoldenLotus" w:hAnsi="AAA GoldenLotus" w:cs="AAA GoldenLotus"/>
          <w:b/>
          <w:bCs/>
          <w:sz w:val="32"/>
          <w:szCs w:val="32"/>
          <w:rtl/>
        </w:rPr>
        <w:t xml:space="preserve">وقوله: ﴿قُلْ لِلَّهِ الشَّفَاعَةُ جَمِيعاً﴾ </w:t>
      </w:r>
      <w:r w:rsidR="00BA2B37" w:rsidRPr="00D02ADC">
        <w:rPr>
          <w:rFonts w:ascii="AAA GoldenLotus" w:hAnsi="AAA GoldenLotus" w:cs="AAA GoldenLotus" w:hint="cs"/>
          <w:b/>
          <w:bCs/>
          <w:sz w:val="32"/>
          <w:szCs w:val="32"/>
          <w:rtl/>
        </w:rPr>
        <w:t>الزمر (44)</w:t>
      </w:r>
      <w:r w:rsidRPr="00D02ADC">
        <w:rPr>
          <w:rFonts w:ascii="AAA GoldenLotus" w:hAnsi="AAA GoldenLotus" w:cs="AAA GoldenLotus"/>
          <w:b/>
          <w:bCs/>
          <w:sz w:val="32"/>
          <w:szCs w:val="32"/>
          <w:rtl/>
        </w:rPr>
        <w:t>.</w:t>
      </w:r>
    </w:p>
    <w:p w:rsidR="00BA2B37"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وقوله: ﴿مَنْ ذَا الَّذِي يَشْفَعُ عِنْدَهُ إِلاَّ بِإِذْنِهِ﴾</w:t>
      </w:r>
      <w:r w:rsidR="00BA2B37" w:rsidRPr="00D02ADC">
        <w:rPr>
          <w:rFonts w:ascii="AAA GoldenLotus" w:hAnsi="AAA GoldenLotus" w:cs="AAA GoldenLotus" w:hint="cs"/>
          <w:b/>
          <w:bCs/>
          <w:sz w:val="32"/>
          <w:szCs w:val="32"/>
          <w:rtl/>
        </w:rPr>
        <w:t>البقرة (255).</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 xml:space="preserve">وقوله: ﴿وَكَمْ مِنْ مَلَكٍ فِي السَّمَاوَاتِ لا تُغْنِي شَفَاعَتُهُمْ شَيْئاً إِلاَّ مِنْ بَعْدِ أَنْ يَأْذَنَ اللَّهُ لِمَنْ يَشَاءُ وَيَرْضَى﴾ </w:t>
      </w:r>
      <w:r w:rsidR="00BA2B37" w:rsidRPr="00D02ADC">
        <w:rPr>
          <w:rFonts w:ascii="AAA GoldenLotus" w:hAnsi="AAA GoldenLotus" w:cs="AAA GoldenLotus" w:hint="cs"/>
          <w:b/>
          <w:bCs/>
          <w:sz w:val="32"/>
          <w:szCs w:val="32"/>
          <w:rtl/>
        </w:rPr>
        <w:t>النجم (26)</w:t>
      </w:r>
      <w:r w:rsidRPr="00D02ADC">
        <w:rPr>
          <w:rFonts w:ascii="AAA GoldenLotus" w:hAnsi="AAA GoldenLotus" w:cs="AAA GoldenLotus"/>
          <w:b/>
          <w:bCs/>
          <w:sz w:val="32"/>
          <w:szCs w:val="32"/>
          <w:rtl/>
        </w:rPr>
        <w:t>.</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 xml:space="preserve">وقوله: ﴿قُلِ ادْعُوا الَّذِينَ زَعَمْتُمْ مِنْ دُونِ اللَّهِ لا يَمْلِكُونَ مِثْقَالَ ذَرَّةٍ فِي السَّمَاوَاتِ وَلا فِي الأَرْضِ </w:t>
      </w:r>
      <w:r w:rsidR="00BA2B37" w:rsidRPr="00D02ADC">
        <w:rPr>
          <w:rFonts w:ascii="AAA GoldenLotus" w:hAnsi="AAA GoldenLotus" w:cs="AAA GoldenLotus" w:hint="cs"/>
          <w:b/>
          <w:bCs/>
          <w:sz w:val="32"/>
          <w:szCs w:val="32"/>
          <w:rtl/>
        </w:rPr>
        <w:t>) سبأ (22) .</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قال أبو العباس : نفى الله عما سواه كل ما يتعلق به المشركون</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فنفى أن يكون لغيره ملك أو قسط منه</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أو يكون عونا لله</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ولم يبق إلا الشفاعة</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فبين أنها لا تنفع إلا لمن أذن له الرب</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كما قال: ﴿وَلا يَشْفَعُونَ إِلاَّ لِمَنِ ارْتَضَى﴾</w:t>
      </w:r>
      <w:r w:rsidR="00BA2B37" w:rsidRPr="00D02ADC">
        <w:rPr>
          <w:rFonts w:ascii="AAA GoldenLotus" w:hAnsi="AAA GoldenLotus" w:cs="AAA GoldenLotus" w:hint="cs"/>
          <w:b/>
          <w:bCs/>
          <w:sz w:val="32"/>
          <w:szCs w:val="32"/>
          <w:rtl/>
        </w:rPr>
        <w:t>الأنبياء (28)</w:t>
      </w:r>
      <w:r w:rsidRPr="00D02ADC">
        <w:rPr>
          <w:rFonts w:ascii="AAA GoldenLotus" w:hAnsi="AAA GoldenLotus" w:cs="AAA GoldenLotus"/>
          <w:b/>
          <w:bCs/>
          <w:sz w:val="32"/>
          <w:szCs w:val="32"/>
          <w:rtl/>
        </w:rPr>
        <w:t xml:space="preserve"> فهذه الشفاعة التي يظنها المشركون</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هي منتفية يوم القيامة</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كما نفاها القرآن</w:t>
      </w:r>
      <w:r w:rsidR="00BA2B37" w:rsidRPr="00D02ADC">
        <w:rPr>
          <w:rFonts w:ascii="AAA GoldenLotus" w:hAnsi="AAA GoldenLotus" w:cs="AAA GoldenLotus" w:hint="cs"/>
          <w:b/>
          <w:bCs/>
          <w:sz w:val="32"/>
          <w:szCs w:val="32"/>
          <w:rtl/>
        </w:rPr>
        <w:t>,</w:t>
      </w:r>
      <w:r w:rsidRPr="00D02ADC">
        <w:rPr>
          <w:rFonts w:ascii="AAA GoldenLotus" w:hAnsi="AAA GoldenLotus" w:cs="AAA GoldenLotus"/>
          <w:b/>
          <w:bCs/>
          <w:sz w:val="32"/>
          <w:szCs w:val="32"/>
          <w:rtl/>
        </w:rPr>
        <w:t xml:space="preserve"> وأخبر النبي </w:t>
      </w:r>
      <w:r w:rsidRPr="00D02ADC">
        <w:rPr>
          <w:rFonts w:ascii="AAA GoldenLotus" w:hAnsi="AAA GoldenLotus" w:cs="AAA GoldenLotus" w:hint="cs"/>
          <w:b/>
          <w:bCs/>
          <w:sz w:val="32"/>
          <w:szCs w:val="32"/>
          <w:rtl/>
        </w:rPr>
        <w:t xml:space="preserve">صلى الله عليه وسلم </w:t>
      </w:r>
      <w:r w:rsidRPr="00D02ADC">
        <w:rPr>
          <w:rFonts w:ascii="AAA GoldenLotus" w:hAnsi="AAA GoldenLotus" w:cs="AAA GoldenLotus"/>
          <w:b/>
          <w:bCs/>
          <w:sz w:val="32"/>
          <w:szCs w:val="32"/>
          <w:rtl/>
        </w:rPr>
        <w:t>: أنه يأتي فيسجد لربه ويحمده لا يبدأ بالشفاعة أولا</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ثم يقال له</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ارفع رأسك </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وقل يُسمع، وسل تُعط</w:t>
      </w:r>
      <w:r w:rsidR="00BA2B37"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واشفع تُشفَّع</w:t>
      </w:r>
      <w:r w:rsidR="00686621" w:rsidRPr="00D02ADC">
        <w:rPr>
          <w:rFonts w:ascii="AAA GoldenLotus" w:hAnsi="AAA GoldenLotus" w:cs="AAA GoldenLotus" w:hint="cs"/>
          <w:b/>
          <w:bCs/>
          <w:sz w:val="32"/>
          <w:szCs w:val="32"/>
          <w:rtl/>
        </w:rPr>
        <w:t xml:space="preserve"> )(</w:t>
      </w:r>
      <w:r w:rsidR="00686621" w:rsidRPr="00D02ADC">
        <w:rPr>
          <w:rStyle w:val="a4"/>
          <w:rFonts w:ascii="AAA GoldenLotus" w:hAnsi="AAA GoldenLotus" w:cs="AAA GoldenLotus"/>
          <w:b/>
          <w:bCs/>
          <w:sz w:val="32"/>
          <w:szCs w:val="32"/>
          <w:rtl/>
        </w:rPr>
        <w:footnoteReference w:id="1"/>
      </w:r>
      <w:r w:rsidR="00686621" w:rsidRPr="00D02ADC">
        <w:rPr>
          <w:rFonts w:ascii="AAA GoldenLotus" w:hAnsi="AAA GoldenLotus" w:cs="AAA GoldenLotus" w:hint="cs"/>
          <w:b/>
          <w:bCs/>
          <w:sz w:val="32"/>
          <w:szCs w:val="32"/>
          <w:rtl/>
        </w:rPr>
        <w:t>)</w:t>
      </w:r>
      <w:r w:rsidRPr="00D02ADC">
        <w:rPr>
          <w:rFonts w:ascii="AAA GoldenLotus" w:hAnsi="AAA GoldenLotus" w:cs="AAA GoldenLotus"/>
          <w:b/>
          <w:bCs/>
          <w:sz w:val="32"/>
          <w:szCs w:val="32"/>
          <w:rtl/>
        </w:rPr>
        <w:t>.</w:t>
      </w:r>
    </w:p>
    <w:p w:rsidR="00686621"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وقال له أبو هريرة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w:t>
      </w:r>
      <w:r w:rsidR="00686621" w:rsidRPr="00D02ADC">
        <w:rPr>
          <w:rFonts w:ascii="AAA GoldenLotus" w:hAnsi="AAA GoldenLotus" w:cs="AAA GoldenLotus" w:hint="cs"/>
          <w:b/>
          <w:bCs/>
          <w:sz w:val="32"/>
          <w:szCs w:val="32"/>
          <w:rtl/>
        </w:rPr>
        <w:t>(</w:t>
      </w:r>
      <w:r w:rsidRPr="00D02ADC">
        <w:rPr>
          <w:rFonts w:ascii="AAA GoldenLotus" w:hAnsi="AAA GoldenLotus" w:cs="AAA GoldenLotus"/>
          <w:b/>
          <w:bCs/>
          <w:sz w:val="32"/>
          <w:szCs w:val="32"/>
          <w:rtl/>
        </w:rPr>
        <w:t>من أسعد الناس بشفاعتك</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قال</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«من قال</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لا إله إلا الله</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خالصا من قلبه»</w:t>
      </w:r>
      <w:r w:rsidR="00686621" w:rsidRPr="00D02ADC">
        <w:rPr>
          <w:rFonts w:ascii="AAA GoldenLotus" w:hAnsi="AAA GoldenLotus" w:cs="AAA GoldenLotus" w:hint="cs"/>
          <w:b/>
          <w:bCs/>
          <w:sz w:val="32"/>
          <w:szCs w:val="32"/>
          <w:rtl/>
        </w:rPr>
        <w:t>(</w:t>
      </w:r>
      <w:r w:rsidR="00686621" w:rsidRPr="00D02ADC">
        <w:rPr>
          <w:rStyle w:val="a4"/>
          <w:rFonts w:ascii="AAA GoldenLotus" w:hAnsi="AAA GoldenLotus" w:cs="AAA GoldenLotus"/>
          <w:b/>
          <w:bCs/>
          <w:sz w:val="32"/>
          <w:szCs w:val="32"/>
          <w:rtl/>
        </w:rPr>
        <w:footnoteReference w:id="2"/>
      </w:r>
      <w:r w:rsidR="00686621" w:rsidRPr="00D02ADC">
        <w:rPr>
          <w:rFonts w:ascii="AAA GoldenLotus" w:hAnsi="AAA GoldenLotus" w:cs="AAA GoldenLotus" w:hint="cs"/>
          <w:b/>
          <w:bCs/>
          <w:sz w:val="32"/>
          <w:szCs w:val="32"/>
          <w:rtl/>
        </w:rPr>
        <w:t>) .</w:t>
      </w:r>
      <w:r w:rsidRPr="00D02ADC">
        <w:rPr>
          <w:rFonts w:ascii="AAA GoldenLotus" w:hAnsi="AAA GoldenLotus" w:cs="AAA GoldenLotus"/>
          <w:b/>
          <w:bCs/>
          <w:sz w:val="32"/>
          <w:szCs w:val="32"/>
          <w:rtl/>
        </w:rPr>
        <w:t xml:space="preserve"> </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فتلك الشفاعة لأهل الإخلاص</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بإذن الله</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ولا تكون لمن أشرك بالله. وحقيقته: أن الله سبحانه هو الذي يتفضل على أهل الإخلاص </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فيغفر له</w:t>
      </w:r>
      <w:r w:rsidR="00686621" w:rsidRPr="00D02ADC">
        <w:rPr>
          <w:rFonts w:ascii="AAA GoldenLotus" w:hAnsi="AAA GoldenLotus" w:cs="AAA GoldenLotus"/>
          <w:b/>
          <w:bCs/>
          <w:sz w:val="32"/>
          <w:szCs w:val="32"/>
          <w:rtl/>
        </w:rPr>
        <w:t>م بواسطة دعاء من أذن له أن يشفع</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ليكرمه</w:t>
      </w:r>
      <w:r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وينال المقام المحمود</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r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br/>
        <w:t>فالشفاعة التي نفاها القرآن</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ما كان فيها شرك</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ولهذا </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أثبت الشفاعة بإذنه في مواضع</w:t>
      </w:r>
      <w:r w:rsidR="00686621" w:rsidRPr="00D02ADC">
        <w:rPr>
          <w:rFonts w:ascii="AAA GoldenLotus" w:hAnsi="AAA GoldenLotus" w:cs="AAA GoldenLotus" w:hint="cs"/>
          <w:b/>
          <w:bCs/>
          <w:sz w:val="32"/>
          <w:szCs w:val="32"/>
          <w:rtl/>
        </w:rPr>
        <w:t xml:space="preserve"> ,</w:t>
      </w:r>
      <w:r w:rsidR="00686621" w:rsidRPr="00D02ADC">
        <w:rPr>
          <w:rFonts w:ascii="AAA GoldenLotus" w:hAnsi="AAA GoldenLotus" w:cs="AAA GoldenLotus"/>
          <w:b/>
          <w:bCs/>
          <w:sz w:val="32"/>
          <w:szCs w:val="32"/>
          <w:rtl/>
        </w:rPr>
        <w:t xml:space="preserve"> </w:t>
      </w:r>
      <w:r w:rsidRPr="00D02ADC">
        <w:rPr>
          <w:rFonts w:ascii="AAA GoldenLotus" w:hAnsi="AAA GoldenLotus" w:cs="AAA GoldenLotus"/>
          <w:b/>
          <w:bCs/>
          <w:sz w:val="32"/>
          <w:szCs w:val="32"/>
          <w:rtl/>
        </w:rPr>
        <w:t xml:space="preserve">وقد بين النبي </w:t>
      </w:r>
      <w:r w:rsidRPr="00D02ADC">
        <w:rPr>
          <w:rFonts w:ascii="AAA GoldenLotus" w:hAnsi="AAA GoldenLotus" w:cs="AAA GoldenLotus" w:hint="cs"/>
          <w:b/>
          <w:bCs/>
          <w:sz w:val="32"/>
          <w:szCs w:val="32"/>
          <w:rtl/>
        </w:rPr>
        <w:t xml:space="preserve">صلى الله عليه وسلم </w:t>
      </w:r>
      <w:r w:rsidRPr="00D02ADC">
        <w:rPr>
          <w:rFonts w:ascii="AAA GoldenLotus" w:hAnsi="AAA GoldenLotus" w:cs="AAA GoldenLotus"/>
          <w:b/>
          <w:bCs/>
          <w:sz w:val="32"/>
          <w:szCs w:val="32"/>
          <w:rtl/>
        </w:rPr>
        <w:t xml:space="preserve"> أنها لا تكون إلا</w:t>
      </w:r>
      <w:r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لأهل التوحيد والإخلاص</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ا هـ كلامه</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r w:rsidRPr="00D02ADC">
        <w:rPr>
          <w:rFonts w:ascii="AAA GoldenLotus" w:hAnsi="AAA GoldenLotus" w:cs="AAA GoldenLotus"/>
          <w:b/>
          <w:bCs/>
          <w:sz w:val="32"/>
          <w:szCs w:val="32"/>
          <w:rtl/>
        </w:rPr>
        <w:br/>
        <w:t>فيه مسائل:</w:t>
      </w:r>
      <w:r w:rsidR="00F43497" w:rsidRPr="00D02ADC">
        <w:rPr>
          <w:rFonts w:ascii="AAA GoldenLotus" w:hAnsi="AAA GoldenLotus" w:cs="AAA GoldenLotus"/>
          <w:b/>
          <w:bCs/>
          <w:sz w:val="32"/>
          <w:szCs w:val="32"/>
          <w:rtl/>
        </w:rPr>
        <w:t xml:space="preserve"> </w:t>
      </w:r>
      <w:r w:rsidRPr="00D02ADC">
        <w:rPr>
          <w:rFonts w:ascii="AAA GoldenLotus" w:hAnsi="AAA GoldenLotus" w:cs="AAA GoldenLotus"/>
          <w:b/>
          <w:bCs/>
          <w:sz w:val="32"/>
          <w:szCs w:val="32"/>
          <w:rtl/>
        </w:rPr>
        <w:t>الأولى</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تفسير الآيات</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الثانية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صفة الشفاعة المنفية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r w:rsidR="00F43497" w:rsidRPr="00D02ADC">
        <w:rPr>
          <w:rFonts w:ascii="AAA GoldenLotus" w:hAnsi="AAA GoldenLotus" w:cs="AAA GoldenLotus"/>
          <w:b/>
          <w:bCs/>
          <w:sz w:val="32"/>
          <w:szCs w:val="32"/>
          <w:rtl/>
        </w:rPr>
        <w:t xml:space="preserve"> </w:t>
      </w:r>
      <w:r w:rsidRPr="00D02ADC">
        <w:rPr>
          <w:rFonts w:ascii="AAA GoldenLotus" w:hAnsi="AAA GoldenLotus" w:cs="AAA GoldenLotus"/>
          <w:b/>
          <w:bCs/>
          <w:sz w:val="32"/>
          <w:szCs w:val="32"/>
          <w:rtl/>
        </w:rPr>
        <w:t>الثالثة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صفة الشفاعة المثبتة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الرابعة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ذكر الشفاعة الكبرى، وهي المقام المحمود.</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الخامسة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صفة ما يفعله </w:t>
      </w:r>
      <w:r w:rsidRPr="00D02ADC">
        <w:rPr>
          <w:rFonts w:ascii="AAA GoldenLotus" w:hAnsi="AAA GoldenLotus" w:cs="AAA GoldenLotus" w:hint="cs"/>
          <w:b/>
          <w:bCs/>
          <w:sz w:val="32"/>
          <w:szCs w:val="32"/>
          <w:rtl/>
        </w:rPr>
        <w:t xml:space="preserve">صلى الله عليه وسلم </w:t>
      </w:r>
      <w:r w:rsidR="00686621" w:rsidRPr="00D02ADC">
        <w:rPr>
          <w:rFonts w:ascii="AAA GoldenLotus" w:hAnsi="AAA GoldenLotus" w:cs="AAA GoldenLotus" w:hint="cs"/>
          <w:b/>
          <w:bCs/>
          <w:sz w:val="32"/>
          <w:szCs w:val="32"/>
          <w:rtl/>
        </w:rPr>
        <w:t>,</w:t>
      </w:r>
      <w:r w:rsidRPr="00D02ADC">
        <w:rPr>
          <w:rFonts w:ascii="AAA GoldenLotus" w:hAnsi="AAA GoldenLotus" w:cs="AAA GoldenLotus"/>
          <w:b/>
          <w:bCs/>
          <w:sz w:val="32"/>
          <w:szCs w:val="32"/>
          <w:rtl/>
        </w:rPr>
        <w:t xml:space="preserve"> </w:t>
      </w:r>
      <w:r w:rsidR="00686621" w:rsidRPr="00D02ADC">
        <w:rPr>
          <w:rFonts w:ascii="AAA GoldenLotus" w:hAnsi="AAA GoldenLotus" w:cs="AAA GoldenLotus" w:hint="cs"/>
          <w:b/>
          <w:bCs/>
          <w:sz w:val="32"/>
          <w:szCs w:val="32"/>
          <w:rtl/>
        </w:rPr>
        <w:t>و</w:t>
      </w:r>
      <w:r w:rsidRPr="00D02ADC">
        <w:rPr>
          <w:rFonts w:ascii="AAA GoldenLotus" w:hAnsi="AAA GoldenLotus" w:cs="AAA GoldenLotus"/>
          <w:b/>
          <w:bCs/>
          <w:sz w:val="32"/>
          <w:szCs w:val="32"/>
          <w:rtl/>
        </w:rPr>
        <w:t>أنه لا يبدأ بالشفاعة</w:t>
      </w:r>
      <w:r w:rsidR="00686621" w:rsidRPr="00D02ADC">
        <w:rPr>
          <w:rFonts w:ascii="AAA GoldenLotus" w:hAnsi="AAA GoldenLotus" w:cs="AAA GoldenLotus" w:hint="cs"/>
          <w:b/>
          <w:bCs/>
          <w:sz w:val="32"/>
          <w:szCs w:val="32"/>
          <w:rtl/>
        </w:rPr>
        <w:t xml:space="preserve"> أولا ,</w:t>
      </w:r>
      <w:r w:rsidRPr="00D02ADC">
        <w:rPr>
          <w:rFonts w:ascii="AAA GoldenLotus" w:hAnsi="AAA GoldenLotus" w:cs="AAA GoldenLotus"/>
          <w:b/>
          <w:bCs/>
          <w:sz w:val="32"/>
          <w:szCs w:val="32"/>
          <w:rtl/>
        </w:rPr>
        <w:t xml:space="preserve"> بل يسجد</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xml:space="preserve"> فإذا أذن له شفع</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السادسة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من أسعد الناس بها</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p>
    <w:p w:rsidR="00AB6DDF" w:rsidRPr="00D02ADC" w:rsidRDefault="00AB6DDF" w:rsidP="00F43497">
      <w:pPr>
        <w:ind w:firstLine="720"/>
        <w:rPr>
          <w:rFonts w:ascii="AAA GoldenLotus" w:hAnsi="AAA GoldenLotus" w:cs="AAA GoldenLotus"/>
          <w:b/>
          <w:bCs/>
          <w:sz w:val="32"/>
          <w:szCs w:val="32"/>
          <w:rtl/>
        </w:rPr>
      </w:pPr>
      <w:r w:rsidRPr="00D02ADC">
        <w:rPr>
          <w:rFonts w:ascii="AAA GoldenLotus" w:hAnsi="AAA GoldenLotus" w:cs="AAA GoldenLotus"/>
          <w:b/>
          <w:bCs/>
          <w:sz w:val="32"/>
          <w:szCs w:val="32"/>
          <w:rtl/>
        </w:rPr>
        <w:t>السابعة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أنها لا تكون لمن أشرك بالله</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r w:rsidR="00F43497" w:rsidRPr="00D02ADC">
        <w:rPr>
          <w:rFonts w:ascii="AAA GoldenLotus" w:hAnsi="AAA GoldenLotus" w:cs="AAA GoldenLotus"/>
          <w:b/>
          <w:bCs/>
          <w:sz w:val="32"/>
          <w:szCs w:val="32"/>
          <w:rtl/>
        </w:rPr>
        <w:t xml:space="preserve"> </w:t>
      </w:r>
      <w:r w:rsidRPr="00D02ADC">
        <w:rPr>
          <w:rFonts w:ascii="AAA GoldenLotus" w:hAnsi="AAA GoldenLotus" w:cs="AAA GoldenLotus"/>
          <w:b/>
          <w:bCs/>
          <w:sz w:val="32"/>
          <w:szCs w:val="32"/>
          <w:rtl/>
        </w:rPr>
        <w:t>الثامنة</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بيان حقيقتها</w:t>
      </w:r>
      <w:r w:rsidR="00686621"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الشرح:</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 قوله : (</w:t>
      </w:r>
      <w:r w:rsidRPr="00D02ADC">
        <w:rPr>
          <w:rFonts w:ascii="AAA GoldenLotus" w:hAnsi="AAA GoldenLotus" w:cs="AAA GoldenLotus"/>
          <w:b/>
          <w:bCs/>
          <w:sz w:val="32"/>
          <w:szCs w:val="32"/>
          <w:rtl/>
          <w:lang w:bidi="ar-EG"/>
        </w:rPr>
        <w:t>باب الشفاعة</w:t>
      </w:r>
      <w:r w:rsidRPr="00D02ADC">
        <w:rPr>
          <w:rFonts w:ascii="AAA GoldenLotus" w:hAnsi="AAA GoldenLotus" w:cs="AAA GoldenLotus" w:hint="cs"/>
          <w:b/>
          <w:bCs/>
          <w:sz w:val="32"/>
          <w:szCs w:val="32"/>
          <w:rtl/>
          <w:lang w:bidi="ar-EG"/>
        </w:rPr>
        <w:t>)</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هذا الباب من الأهمية بمكان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وقد </w:t>
      </w:r>
      <w:r w:rsidRPr="00D02ADC">
        <w:rPr>
          <w:rFonts w:ascii="AAA GoldenLotus" w:hAnsi="AAA GoldenLotus" w:cs="AAA GoldenLotus"/>
          <w:sz w:val="32"/>
          <w:szCs w:val="32"/>
          <w:rtl/>
          <w:lang w:bidi="ar-EG"/>
        </w:rPr>
        <w:t>حصل فيه الخلط قديما وحديثا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فقد كان المشركون يعبدون آلهتهم ويتقربون إليها بأنواع القرب ويقولون بأنهم ما يفعلون ذلك إلا ليقربوهم إلى الله زلفى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أ</w:t>
      </w:r>
      <w:r w:rsidRPr="00D02ADC">
        <w:rPr>
          <w:rFonts w:ascii="AAA GoldenLotus" w:hAnsi="AAA GoldenLotus" w:cs="AAA GoldenLotus"/>
          <w:sz w:val="32"/>
          <w:szCs w:val="32"/>
          <w:rtl/>
          <w:lang w:bidi="ar-EG"/>
        </w:rPr>
        <w:t xml:space="preserve">ي أنهم يتخذونهم شفعاء لهم عند الله جل وعلا </w:t>
      </w:r>
      <w:r w:rsidRPr="00D02ADC">
        <w:rPr>
          <w:rFonts w:ascii="AAA GoldenLotus" w:hAnsi="AAA GoldenLotus" w:cs="AAA GoldenLotus" w:hint="cs"/>
          <w:sz w:val="32"/>
          <w:szCs w:val="32"/>
          <w:rtl/>
          <w:lang w:bidi="ar-EG"/>
        </w:rPr>
        <w:t xml:space="preserve">قال تعالى : </w:t>
      </w:r>
      <w:r w:rsidRPr="00D02ADC">
        <w:rPr>
          <w:rFonts w:ascii="AAA GoldenLotus" w:hAnsi="AAA GoldenLotus" w:cs="AAA GoldenLotus"/>
          <w:sz w:val="32"/>
          <w:szCs w:val="32"/>
          <w:rtl/>
          <w:lang w:bidi="ar-EG"/>
        </w:rPr>
        <w:t>﴿</w:t>
      </w:r>
      <w:r w:rsidRPr="00D02ADC">
        <w:rPr>
          <w:rFonts w:ascii="AAA GoldenLotus" w:hAnsi="AAA GoldenLotus" w:cs="AAA GoldenLotus"/>
          <w:b/>
          <w:bCs/>
          <w:sz w:val="32"/>
          <w:szCs w:val="32"/>
          <w:rtl/>
          <w:lang w:bidi="ar-EG"/>
        </w:rPr>
        <w:t xml:space="preserve"> </w:t>
      </w:r>
      <w:r w:rsidR="000777F8" w:rsidRPr="00D02ADC">
        <w:rPr>
          <w:rFonts w:ascii="Traditional Arabic" w:eastAsiaTheme="minorHAnsi" w:hAnsi="Traditional Arabic" w:cs="Traditional Arabic"/>
          <w:b/>
          <w:bCs/>
          <w:sz w:val="32"/>
          <w:szCs w:val="32"/>
          <w:rtl/>
          <w:lang w:bidi="ar-EG"/>
        </w:rPr>
        <w:t>وَلَئِنْ سَأَلْتَهُمْ مَنْ خَلَقَ السَّمَاوَاتِ وَالْأَرْضَ لَيَقُولُنّ</w:t>
      </w:r>
      <w:r w:rsidR="000777F8" w:rsidRPr="00D02ADC">
        <w:rPr>
          <w:rFonts w:ascii="AAA GoldenLotus" w:hAnsi="AAA GoldenLotus" w:cs="AAA GoldenLotus" w:hint="cs"/>
          <w:b/>
          <w:bCs/>
          <w:sz w:val="32"/>
          <w:szCs w:val="32"/>
          <w:rtl/>
          <w:lang w:bidi="ar-EG"/>
        </w:rPr>
        <w:t>الله</w:t>
      </w:r>
      <w:r w:rsidRPr="00D02ADC">
        <w:rPr>
          <w:rFonts w:ascii="AAA GoldenLotus" w:hAnsi="AAA GoldenLotus" w:cs="AAA GoldenLotus"/>
          <w:sz w:val="32"/>
          <w:szCs w:val="32"/>
          <w:rtl/>
          <w:lang w:bidi="ar-EG"/>
        </w:rPr>
        <w:t>﴾</w:t>
      </w:r>
      <w:r w:rsidR="000777F8" w:rsidRPr="00D02ADC">
        <w:rPr>
          <w:rFonts w:ascii="AAA GoldenLotus" w:hAnsi="AAA GoldenLotus" w:cs="AAA GoldenLotus" w:hint="cs"/>
          <w:sz w:val="32"/>
          <w:szCs w:val="32"/>
          <w:rtl/>
          <w:lang w:bidi="ar-EG"/>
        </w:rPr>
        <w:t xml:space="preserve"> </w:t>
      </w:r>
      <w:r w:rsidR="000777F8" w:rsidRPr="00D02ADC">
        <w:rPr>
          <w:rFonts w:ascii="AAA GoldenLotus" w:hAnsi="AAA GoldenLotus" w:cs="AAA GoldenLotus" w:hint="cs"/>
          <w:sz w:val="32"/>
          <w:szCs w:val="32"/>
          <w:rtl/>
          <w:lang w:bidi="ar-EG"/>
        </w:rPr>
        <w:lastRenderedPageBreak/>
        <w:t>{سورة الزمر : 3</w:t>
      </w:r>
      <w:r w:rsidR="00C13B91" w:rsidRPr="00D02ADC">
        <w:rPr>
          <w:rFonts w:ascii="AAA GoldenLotus" w:hAnsi="AAA GoldenLotus" w:cs="AAA GoldenLotus" w:hint="cs"/>
          <w:sz w:val="32"/>
          <w:szCs w:val="32"/>
          <w:rtl/>
          <w:lang w:bidi="ar-EG"/>
        </w:rPr>
        <w:t>8</w:t>
      </w:r>
      <w:r w:rsidR="000777F8"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إذا قيل لهم لماذا تعبدون هذه الآلهة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تتقربون إليه</w:t>
      </w:r>
      <w:r w:rsidRPr="00D02ADC">
        <w:rPr>
          <w:rFonts w:ascii="AAA GoldenLotus" w:hAnsi="AAA GoldenLotus" w:cs="AAA GoldenLotus" w:hint="cs"/>
          <w:sz w:val="32"/>
          <w:szCs w:val="32"/>
          <w:rtl/>
          <w:lang w:bidi="ar-EG"/>
        </w:rPr>
        <w:t>ا</w:t>
      </w:r>
      <w:r w:rsidRPr="00D02ADC">
        <w:rPr>
          <w:rFonts w:ascii="AAA GoldenLotus" w:hAnsi="AAA GoldenLotus" w:cs="AAA GoldenLotus"/>
          <w:sz w:val="32"/>
          <w:szCs w:val="32"/>
          <w:rtl/>
          <w:lang w:bidi="ar-EG"/>
        </w:rPr>
        <w:t xml:space="preserve"> بشتى أنواع القرب</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وتطلبون منه</w:t>
      </w:r>
      <w:r w:rsidRPr="00D02ADC">
        <w:rPr>
          <w:rFonts w:ascii="AAA GoldenLotus" w:hAnsi="AAA GoldenLotus" w:cs="AAA GoldenLotus" w:hint="cs"/>
          <w:sz w:val="32"/>
          <w:szCs w:val="32"/>
          <w:rtl/>
          <w:lang w:bidi="ar-EG"/>
        </w:rPr>
        <w:t>ا</w:t>
      </w:r>
      <w:r w:rsidRPr="00D02ADC">
        <w:rPr>
          <w:rFonts w:ascii="AAA GoldenLotus" w:hAnsi="AAA GoldenLotus" w:cs="AAA GoldenLotus"/>
          <w:sz w:val="32"/>
          <w:szCs w:val="32"/>
          <w:rtl/>
          <w:lang w:bidi="ar-EG"/>
        </w:rPr>
        <w:t xml:space="preserve"> الشفاعة</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lang w:bidi="ar-EG"/>
        </w:rPr>
      </w:pPr>
      <w:r w:rsidRPr="00D02ADC">
        <w:rPr>
          <w:rFonts w:ascii="AAA GoldenLotus" w:hAnsi="AAA GoldenLotus" w:cs="AAA GoldenLotus"/>
          <w:sz w:val="32"/>
          <w:szCs w:val="32"/>
          <w:rtl/>
          <w:lang w:bidi="ar-EG"/>
        </w:rPr>
        <w:t xml:space="preserve"> قالوا ﴿</w:t>
      </w:r>
      <w:r w:rsidR="000777F8" w:rsidRPr="00D02ADC">
        <w:rPr>
          <w:rFonts w:ascii="AAA GoldenLotus" w:hAnsi="AAA GoldenLotus" w:cs="AAA GoldenLotus" w:hint="cs"/>
          <w:b/>
          <w:bCs/>
          <w:sz w:val="32"/>
          <w:szCs w:val="32"/>
          <w:rtl/>
          <w:lang w:bidi="ar-EG"/>
        </w:rPr>
        <w:t xml:space="preserve"> </w:t>
      </w:r>
      <w:r w:rsidR="000777F8" w:rsidRPr="00D02ADC">
        <w:rPr>
          <w:rFonts w:ascii="Traditional Arabic" w:eastAsiaTheme="minorHAnsi" w:hAnsi="Traditional Arabic" w:cs="Traditional Arabic"/>
          <w:b/>
          <w:bCs/>
          <w:sz w:val="32"/>
          <w:szCs w:val="32"/>
          <w:rtl/>
          <w:lang w:bidi="ar-EG"/>
        </w:rPr>
        <w:t>لِيُقَرِّبُونَا إِلَى اللَّهِ زُلْفَى</w:t>
      </w:r>
      <w:r w:rsidRPr="00D02ADC">
        <w:rPr>
          <w:rFonts w:ascii="AAA GoldenLotus" w:hAnsi="AAA GoldenLotus" w:cs="AAA GoldenLotus"/>
          <w:sz w:val="32"/>
          <w:szCs w:val="32"/>
          <w:rtl/>
          <w:lang w:bidi="ar-EG"/>
        </w:rPr>
        <w:t>﴾</w:t>
      </w:r>
      <w:r w:rsidR="000777F8" w:rsidRPr="00D02ADC">
        <w:rPr>
          <w:rFonts w:ascii="AAA GoldenLotus" w:hAnsi="AAA GoldenLotus" w:cs="AAA GoldenLotus" w:hint="cs"/>
          <w:sz w:val="32"/>
          <w:szCs w:val="32"/>
          <w:rtl/>
          <w:lang w:bidi="ar-EG"/>
        </w:rPr>
        <w:t>{سورة الزمر : 3}</w:t>
      </w:r>
      <w:r w:rsidRPr="00D02ADC">
        <w:rPr>
          <w:rFonts w:ascii="AAA GoldenLotus" w:hAnsi="AAA GoldenLotus" w:cs="AAA GoldenLotus"/>
          <w:sz w:val="32"/>
          <w:szCs w:val="32"/>
          <w:rtl/>
          <w:lang w:bidi="ar-EG"/>
        </w:rPr>
        <w:t xml:space="preserve"> فاتخذوهم شفعاء وتقربوا لهم بأنواع القرب من أجل الشفاعة. لأنهم قاسوا الخالق على المخلوق</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قالوا بأنه إذا كان لك في الدنيا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حاجة عند أمير من الأمراء أو ملك أو وزير</w:t>
      </w:r>
      <w:r w:rsidRPr="00D02ADC">
        <w:rPr>
          <w:rFonts w:ascii="AAA GoldenLotus" w:hAnsi="AAA GoldenLotus" w:cs="AAA GoldenLotus" w:hint="cs"/>
          <w:sz w:val="32"/>
          <w:szCs w:val="32"/>
          <w:rtl/>
          <w:lang w:bidi="ar-EG"/>
        </w:rPr>
        <w:t xml:space="preserve"> ف</w:t>
      </w:r>
      <w:r w:rsidRPr="00D02ADC">
        <w:rPr>
          <w:rFonts w:ascii="AAA GoldenLotus" w:hAnsi="AAA GoldenLotus" w:cs="AAA GoldenLotus"/>
          <w:sz w:val="32"/>
          <w:szCs w:val="32"/>
          <w:rtl/>
          <w:lang w:bidi="ar-EG"/>
        </w:rPr>
        <w:t>لا تستطيع أن تدخل عليه بنفسك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فإنه لا يعرفك في الغالب</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ولذلك تبحث عن واسطة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فالواسطة تقربك إلى هذا الكبير</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السلطان أو الأمير أو الوزير ونحو ذلك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الواسطة ترفع حاجتك إلى هذا المسؤول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و</w:t>
      </w:r>
      <w:r w:rsidRPr="00D02ADC">
        <w:rPr>
          <w:rFonts w:ascii="AAA GoldenLotus" w:hAnsi="AAA GoldenLotus" w:cs="AAA GoldenLotus"/>
          <w:sz w:val="32"/>
          <w:szCs w:val="32"/>
          <w:rtl/>
          <w:lang w:bidi="ar-EG"/>
        </w:rPr>
        <w:t>تؤثر في هذا المسؤول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تقول له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فلان يحتاج إلى مساعدتك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فلان فقير أو فلان مسكين ، فيتأثر بكلام هؤلاء الوسطاء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وأيضا هذا الأمير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 xml:space="preserve">و السلطان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و</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الوزير ليس عنده علم يعلم به كل من في مملكته أو من تحت إمرته أو تحت وزراته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فيحتاج إلى من يعلمه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فقاسوا الخالق جل وعلا على المخلوق</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فقالوا نطلب الوسطاء ليقربونا إلى الله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وهؤلاء الوسطاء نقدم لهم شتى أنواع القرب والوسائل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ليقبلوا الوساطة فيقربوننا إلى الله جل وعلا ويدعون الله جل وعلا لنا بأن يحقق آمالنا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 يجيبنا فيما نريده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هذا أصل الإشكال في مسألة الشفاعة</w:t>
      </w:r>
      <w:r w:rsidRPr="00D02ADC">
        <w:rPr>
          <w:rFonts w:ascii="AAA GoldenLotus" w:hAnsi="AAA GoldenLotus" w:cs="AAA GoldenLotus" w:hint="cs"/>
          <w:sz w:val="32"/>
          <w:szCs w:val="32"/>
          <w:rtl/>
          <w:lang w:bidi="ar-EG"/>
        </w:rPr>
        <w:t xml:space="preserve"> وهو</w:t>
      </w:r>
      <w:r w:rsidRPr="00D02ADC">
        <w:rPr>
          <w:rFonts w:ascii="AAA GoldenLotus" w:hAnsi="AAA GoldenLotus" w:cs="AAA GoldenLotus"/>
          <w:sz w:val="32"/>
          <w:szCs w:val="32"/>
          <w:rtl/>
          <w:lang w:bidi="ar-EG"/>
        </w:rPr>
        <w:t xml:space="preserve"> قياس الخالق على المخلوق</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الذين اتخذوا الشفعاء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اتخذوهم بقصد أن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يقربوهم إلى الله جل وعلا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وهذا الإشكال قديم</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ولا زال موجودًا حتى يومنا هذا وتسمعه من كثير من الذين يتعلقون </w:t>
      </w:r>
      <w:r w:rsidRPr="00D02ADC">
        <w:rPr>
          <w:rFonts w:ascii="AAA GoldenLotus" w:hAnsi="AAA GoldenLotus" w:cs="AAA GoldenLotus" w:hint="cs"/>
          <w:sz w:val="32"/>
          <w:szCs w:val="32"/>
          <w:rtl/>
          <w:lang w:bidi="ar-EG"/>
        </w:rPr>
        <w:t>ب</w:t>
      </w:r>
      <w:r w:rsidRPr="00D02ADC">
        <w:rPr>
          <w:rFonts w:ascii="AAA GoldenLotus" w:hAnsi="AAA GoldenLotus" w:cs="AAA GoldenLotus"/>
          <w:sz w:val="32"/>
          <w:szCs w:val="32"/>
          <w:rtl/>
          <w:lang w:bidi="ar-EG"/>
        </w:rPr>
        <w:t xml:space="preserve">الأولياء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الصالحين من الأموات ، فيقولون إننا ليس لنا مكانة عند الله وليس لنا جاه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فنأتي قبر الولي الفلاني وقبر الصالح الفلاني نطلب منه الشفاعة</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يقولون نحن نعتقد أن الذي يرزق ويخلق هو الله جل وعلا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هو الخالق الرازق</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نعتقد أنه لا خالق مع الله جل وعلا ولا رازق سواه</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 xml:space="preserve"> فنقول لهم : </w:t>
      </w:r>
      <w:r w:rsidRPr="00D02ADC">
        <w:rPr>
          <w:rFonts w:ascii="AAA GoldenLotus" w:hAnsi="AAA GoldenLotus" w:cs="AAA GoldenLotus"/>
          <w:sz w:val="32"/>
          <w:szCs w:val="32"/>
          <w:rtl/>
          <w:lang w:bidi="ar-EG"/>
        </w:rPr>
        <w:t>إذًا لماذا تتقرب</w:t>
      </w:r>
      <w:r w:rsidRPr="00D02ADC">
        <w:rPr>
          <w:rFonts w:ascii="AAA GoldenLotus" w:hAnsi="AAA GoldenLotus" w:cs="AAA GoldenLotus" w:hint="cs"/>
          <w:sz w:val="32"/>
          <w:szCs w:val="32"/>
          <w:rtl/>
          <w:lang w:bidi="ar-EG"/>
        </w:rPr>
        <w:t>ون</w:t>
      </w:r>
      <w:r w:rsidRPr="00D02ADC">
        <w:rPr>
          <w:rFonts w:ascii="AAA GoldenLotus" w:hAnsi="AAA GoldenLotus" w:cs="AAA GoldenLotus"/>
          <w:sz w:val="32"/>
          <w:szCs w:val="32"/>
          <w:rtl/>
          <w:lang w:bidi="ar-EG"/>
        </w:rPr>
        <w:t xml:space="preserve"> إلى هؤلاء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الأموات </w:t>
      </w:r>
      <w:r w:rsidRPr="00D02ADC">
        <w:rPr>
          <w:rFonts w:ascii="AAA GoldenLotus" w:hAnsi="AAA GoldenLotus" w:cs="AAA GoldenLotus" w:hint="cs"/>
          <w:sz w:val="32"/>
          <w:szCs w:val="32"/>
          <w:rtl/>
          <w:lang w:bidi="ar-EG"/>
        </w:rPr>
        <w:t xml:space="preserve">من </w:t>
      </w:r>
      <w:r w:rsidRPr="00D02ADC">
        <w:rPr>
          <w:rFonts w:ascii="AAA GoldenLotus" w:hAnsi="AAA GoldenLotus" w:cs="AAA GoldenLotus"/>
          <w:sz w:val="32"/>
          <w:szCs w:val="32"/>
          <w:rtl/>
          <w:lang w:bidi="ar-EG"/>
        </w:rPr>
        <w:t>أصحاب القبور أو الملائكة أو الجن</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يقول</w:t>
      </w:r>
      <w:r w:rsidRPr="00D02ADC">
        <w:rPr>
          <w:rFonts w:ascii="AAA GoldenLotus" w:hAnsi="AAA GoldenLotus" w:cs="AAA GoldenLotus" w:hint="cs"/>
          <w:sz w:val="32"/>
          <w:szCs w:val="32"/>
          <w:rtl/>
          <w:lang w:bidi="ar-EG"/>
        </w:rPr>
        <w:t>ون :</w:t>
      </w:r>
      <w:r w:rsidRPr="00D02ADC">
        <w:rPr>
          <w:rFonts w:ascii="AAA GoldenLotus" w:hAnsi="AAA GoldenLotus" w:cs="AAA GoldenLotus"/>
          <w:sz w:val="32"/>
          <w:szCs w:val="32"/>
          <w:rtl/>
          <w:lang w:bidi="ar-EG"/>
        </w:rPr>
        <w:t xml:space="preserve"> نطلب منهم الشفاعة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ونحن ضعفاء لا نستطيع أن ندخل بأنفسنا أو نطلب بأنفسنا من الملك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فنحتاج إلى الواسطة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p>
    <w:p w:rsidR="00AB6DDF" w:rsidRPr="00D02ADC" w:rsidRDefault="00AB6DDF" w:rsidP="00F43497">
      <w:pPr>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فمن أجل ذلك كانت هذه المسألة مسألة كبيرة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حتى </w:t>
      </w:r>
      <w:r w:rsidRPr="00D02ADC">
        <w:rPr>
          <w:rFonts w:ascii="AAA GoldenLotus" w:hAnsi="AAA GoldenLotus" w:cs="AAA GoldenLotus" w:hint="cs"/>
          <w:sz w:val="32"/>
          <w:szCs w:val="32"/>
          <w:rtl/>
          <w:lang w:bidi="ar-EG"/>
        </w:rPr>
        <w:t xml:space="preserve">إن </w:t>
      </w:r>
      <w:r w:rsidRPr="00D02ADC">
        <w:rPr>
          <w:rFonts w:ascii="AAA GoldenLotus" w:hAnsi="AAA GoldenLotus" w:cs="AAA GoldenLotus"/>
          <w:sz w:val="32"/>
          <w:szCs w:val="32"/>
          <w:rtl/>
          <w:lang w:bidi="ar-EG"/>
        </w:rPr>
        <w:t>بعض من كتبوا في</w:t>
      </w:r>
      <w:r w:rsidRPr="00D02ADC">
        <w:rPr>
          <w:rFonts w:ascii="AAA GoldenLotus" w:hAnsi="AAA GoldenLotus" w:cs="AAA GoldenLotus" w:hint="cs"/>
          <w:sz w:val="32"/>
          <w:szCs w:val="32"/>
          <w:rtl/>
          <w:lang w:bidi="ar-EG"/>
        </w:rPr>
        <w:t xml:space="preserve"> الشفاعة </w:t>
      </w:r>
      <w:r w:rsidRPr="00D02ADC">
        <w:rPr>
          <w:rFonts w:ascii="AAA GoldenLotus" w:hAnsi="AAA GoldenLotus" w:cs="AAA GoldenLotus"/>
          <w:sz w:val="32"/>
          <w:szCs w:val="32"/>
          <w:rtl/>
          <w:lang w:bidi="ar-EG"/>
        </w:rPr>
        <w:t xml:space="preserve"> في هذا العصر </w:t>
      </w:r>
      <w:r w:rsidRPr="00D02ADC">
        <w:rPr>
          <w:rFonts w:ascii="AAA GoldenLotus" w:hAnsi="AAA GoldenLotus" w:cs="AAA GoldenLotus" w:hint="cs"/>
          <w:sz w:val="32"/>
          <w:szCs w:val="32"/>
          <w:rtl/>
          <w:lang w:bidi="ar-EG"/>
        </w:rPr>
        <w:t xml:space="preserve">قد </w:t>
      </w:r>
      <w:r w:rsidRPr="00D02ADC">
        <w:rPr>
          <w:rFonts w:ascii="AAA GoldenLotus" w:hAnsi="AAA GoldenLotus" w:cs="AAA GoldenLotus"/>
          <w:sz w:val="32"/>
          <w:szCs w:val="32"/>
          <w:rtl/>
          <w:lang w:bidi="ar-EG"/>
        </w:rPr>
        <w:t>خلطوا فيها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فأدخلوا الشفاعة في أنواع التوسل البدعي</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وإنما طلب الشفاعة من الأموات هي من الشرك الأكبر الصريح كما س</w:t>
      </w:r>
      <w:r w:rsidRPr="00D02ADC">
        <w:rPr>
          <w:rFonts w:ascii="AAA GoldenLotus" w:hAnsi="AAA GoldenLotus" w:cs="AAA GoldenLotus" w:hint="cs"/>
          <w:sz w:val="32"/>
          <w:szCs w:val="32"/>
          <w:rtl/>
          <w:lang w:bidi="ar-EG"/>
        </w:rPr>
        <w:t xml:space="preserve">يأتي في </w:t>
      </w:r>
      <w:r w:rsidRPr="00D02ADC">
        <w:rPr>
          <w:rFonts w:ascii="AAA GoldenLotus" w:hAnsi="AAA GoldenLotus" w:cs="AAA GoldenLotus"/>
          <w:sz w:val="32"/>
          <w:szCs w:val="32"/>
          <w:rtl/>
          <w:lang w:bidi="ar-EG"/>
        </w:rPr>
        <w:t xml:space="preserve">الأدلة وكما سيتضح من كلام شيخ الإسلام ابن تيمية ومن </w:t>
      </w:r>
      <w:r w:rsidRPr="00D02ADC">
        <w:rPr>
          <w:rFonts w:ascii="AAA GoldenLotus" w:hAnsi="AAA GoldenLotus" w:cs="AAA GoldenLotus" w:hint="cs"/>
          <w:sz w:val="32"/>
          <w:szCs w:val="32"/>
          <w:rtl/>
          <w:lang w:bidi="ar-EG"/>
        </w:rPr>
        <w:t xml:space="preserve">مسائل الباب </w:t>
      </w:r>
      <w:r w:rsidRPr="00D02ADC">
        <w:rPr>
          <w:rFonts w:ascii="AAA GoldenLotus" w:hAnsi="AAA GoldenLotus" w:cs="AAA GoldenLotus"/>
          <w:sz w:val="32"/>
          <w:szCs w:val="32"/>
          <w:rtl/>
          <w:lang w:bidi="ar-EG"/>
        </w:rPr>
        <w:t xml:space="preserve">، وهو عين ما كان يفعله مشركو الأمس </w:t>
      </w:r>
      <w:r w:rsidRPr="00D02ADC">
        <w:rPr>
          <w:rFonts w:ascii="AAA GoldenLotus" w:hAnsi="AAA GoldenLotus" w:cs="AAA GoldenLotus" w:hint="cs"/>
          <w:sz w:val="32"/>
          <w:szCs w:val="32"/>
          <w:rtl/>
          <w:lang w:bidi="ar-EG"/>
        </w:rPr>
        <w:t xml:space="preserve">من </w:t>
      </w:r>
      <w:r w:rsidRPr="00D02ADC">
        <w:rPr>
          <w:rFonts w:ascii="AAA GoldenLotus" w:hAnsi="AAA GoldenLotus" w:cs="AAA GoldenLotus"/>
          <w:sz w:val="32"/>
          <w:szCs w:val="32"/>
          <w:rtl/>
          <w:lang w:bidi="ar-EG"/>
        </w:rPr>
        <w:t xml:space="preserve">كفار قريش ومن أتى بعدهم ومن كان قبلهم </w:t>
      </w:r>
      <w:r w:rsidRPr="00D02ADC">
        <w:rPr>
          <w:rFonts w:ascii="AAA GoldenLotus" w:hAnsi="AAA GoldenLotus" w:cs="AAA GoldenLotus" w:hint="cs"/>
          <w:sz w:val="32"/>
          <w:szCs w:val="32"/>
          <w:rtl/>
          <w:lang w:bidi="ar-EG"/>
        </w:rPr>
        <w:t>, و</w:t>
      </w:r>
      <w:r w:rsidRPr="00D02ADC">
        <w:rPr>
          <w:rFonts w:ascii="AAA GoldenLotus" w:hAnsi="AAA GoldenLotus" w:cs="AAA GoldenLotus"/>
          <w:sz w:val="32"/>
          <w:szCs w:val="32"/>
          <w:rtl/>
          <w:lang w:bidi="ar-EG"/>
        </w:rPr>
        <w:t>هو نفسه الذي يفعله الآن مشركو زماننا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من </w:t>
      </w:r>
      <w:r w:rsidRPr="00D02ADC">
        <w:rPr>
          <w:rFonts w:ascii="AAA GoldenLotus" w:hAnsi="AAA GoldenLotus" w:cs="AAA GoldenLotus"/>
          <w:sz w:val="32"/>
          <w:szCs w:val="32"/>
          <w:rtl/>
          <w:lang w:bidi="ar-EG"/>
        </w:rPr>
        <w:t>الاستشفاع بالأموات والغائبين والصالحين ليقربوهم إلى الله جل وعلا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وكل من تأمل فيما يفعله هؤلاء اليوم يجده مطابقا لما كان يفعله أولئك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فلذلك ينبغي عل</w:t>
      </w:r>
      <w:r w:rsidRPr="00D02ADC">
        <w:rPr>
          <w:rFonts w:ascii="AAA GoldenLotus" w:hAnsi="AAA GoldenLotus" w:cs="AAA GoldenLotus" w:hint="cs"/>
          <w:sz w:val="32"/>
          <w:szCs w:val="32"/>
          <w:rtl/>
          <w:lang w:bidi="ar-EG"/>
        </w:rPr>
        <w:t>ى</w:t>
      </w:r>
      <w:r w:rsidRPr="00D02ADC">
        <w:rPr>
          <w:rFonts w:ascii="AAA GoldenLotus" w:hAnsi="AAA GoldenLotus" w:cs="AAA GoldenLotus"/>
          <w:sz w:val="32"/>
          <w:szCs w:val="32"/>
          <w:rtl/>
          <w:lang w:bidi="ar-EG"/>
        </w:rPr>
        <w:t xml:space="preserve"> طالب العلم أن ينتبه لهذه المسألة وأن يتقنها وأن يحرص عليها وأن يتعلم أدلتها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لأن</w:t>
      </w:r>
      <w:r w:rsidRPr="00D02ADC">
        <w:rPr>
          <w:rFonts w:ascii="AAA GoldenLotus" w:hAnsi="AAA GoldenLotus" w:cs="AAA GoldenLotus" w:hint="cs"/>
          <w:sz w:val="32"/>
          <w:szCs w:val="32"/>
          <w:rtl/>
          <w:lang w:bidi="ar-EG"/>
        </w:rPr>
        <w:t>ه</w:t>
      </w:r>
      <w:r w:rsidRPr="00D02ADC">
        <w:rPr>
          <w:rFonts w:ascii="AAA GoldenLotus" w:hAnsi="AAA GoldenLotus" w:cs="AAA GoldenLotus"/>
          <w:sz w:val="32"/>
          <w:szCs w:val="32"/>
          <w:rtl/>
          <w:lang w:bidi="ar-EG"/>
        </w:rPr>
        <w:t xml:space="preserve"> إذا جادل المخرفين والمتعلقين بالقبور سيجادلون</w:t>
      </w:r>
      <w:r w:rsidRPr="00D02ADC">
        <w:rPr>
          <w:rFonts w:ascii="AAA GoldenLotus" w:hAnsi="AAA GoldenLotus" w:cs="AAA GoldenLotus" w:hint="cs"/>
          <w:sz w:val="32"/>
          <w:szCs w:val="32"/>
          <w:rtl/>
          <w:lang w:bidi="ar-EG"/>
        </w:rPr>
        <w:t>ه</w:t>
      </w:r>
      <w:r w:rsidRPr="00D02ADC">
        <w:rPr>
          <w:rFonts w:ascii="AAA GoldenLotus" w:hAnsi="AAA GoldenLotus" w:cs="AAA GoldenLotus"/>
          <w:sz w:val="32"/>
          <w:szCs w:val="32"/>
          <w:rtl/>
          <w:lang w:bidi="ar-EG"/>
        </w:rPr>
        <w:t xml:space="preserve"> بحجج عاطفية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وحجج واهية ، وسي</w:t>
      </w:r>
      <w:r w:rsidRPr="00D02ADC">
        <w:rPr>
          <w:rFonts w:ascii="AAA GoldenLotus" w:hAnsi="AAA GoldenLotus" w:cs="AAA GoldenLotus" w:hint="cs"/>
          <w:sz w:val="32"/>
          <w:szCs w:val="32"/>
          <w:rtl/>
          <w:lang w:bidi="ar-EG"/>
        </w:rPr>
        <w:t xml:space="preserve">وردون عليه </w:t>
      </w:r>
      <w:r w:rsidRPr="00D02ADC">
        <w:rPr>
          <w:rFonts w:ascii="AAA GoldenLotus" w:hAnsi="AAA GoldenLotus" w:cs="AAA GoldenLotus"/>
          <w:sz w:val="32"/>
          <w:szCs w:val="32"/>
          <w:rtl/>
          <w:lang w:bidi="ar-EG"/>
        </w:rPr>
        <w:t>في شبهات كثير</w:t>
      </w:r>
      <w:r w:rsidRPr="00D02ADC">
        <w:rPr>
          <w:rFonts w:ascii="AAA GoldenLotus" w:hAnsi="AAA GoldenLotus" w:cs="AAA GoldenLotus" w:hint="cs"/>
          <w:sz w:val="32"/>
          <w:szCs w:val="32"/>
          <w:rtl/>
          <w:lang w:bidi="ar-EG"/>
        </w:rPr>
        <w:t>ة</w:t>
      </w:r>
      <w:r w:rsidRPr="00D02ADC">
        <w:rPr>
          <w:rFonts w:ascii="AAA GoldenLotus" w:hAnsi="AAA GoldenLotus" w:cs="AAA GoldenLotus"/>
          <w:sz w:val="32"/>
          <w:szCs w:val="32"/>
          <w:rtl/>
          <w:lang w:bidi="ar-EG"/>
        </w:rPr>
        <w:t xml:space="preserve"> منها </w:t>
      </w:r>
      <w:r w:rsidRPr="00D02ADC">
        <w:rPr>
          <w:rFonts w:ascii="AAA GoldenLotus" w:hAnsi="AAA GoldenLotus" w:cs="AAA GoldenLotus" w:hint="cs"/>
          <w:sz w:val="32"/>
          <w:szCs w:val="32"/>
          <w:rtl/>
          <w:lang w:bidi="ar-EG"/>
        </w:rPr>
        <w:t xml:space="preserve">ما </w:t>
      </w:r>
      <w:r w:rsidRPr="00D02ADC">
        <w:rPr>
          <w:rFonts w:ascii="AAA GoldenLotus" w:hAnsi="AAA GoldenLotus" w:cs="AAA GoldenLotus"/>
          <w:sz w:val="32"/>
          <w:szCs w:val="32"/>
          <w:rtl/>
          <w:lang w:bidi="ar-EG"/>
        </w:rPr>
        <w:t>نبه عليه المؤلف رحمه الله تعالى في كتابه «كشف الشبهات».</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أقسام الشفاعة</w:t>
      </w:r>
    </w:p>
    <w:p w:rsidR="00AB6DDF" w:rsidRPr="00D02ADC" w:rsidRDefault="00AB6DDF" w:rsidP="00F43497">
      <w:pPr>
        <w:autoSpaceDE w:val="0"/>
        <w:autoSpaceDN w:val="0"/>
        <w:adjustRightInd w:val="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lastRenderedPageBreak/>
        <w:t>من الممكن أن نقسم الشفاعة من حيث الوقت والزمن إلى شفاعة دنيوية وإلى شفاعة أخروية</w:t>
      </w:r>
      <w:r w:rsidRPr="00D02ADC">
        <w:rPr>
          <w:rFonts w:ascii="AAA GoldenLotus" w:hAnsi="AAA GoldenLotus" w:cs="AAA GoldenLotus" w:hint="cs"/>
          <w:sz w:val="32"/>
          <w:szCs w:val="32"/>
          <w:rtl/>
          <w:lang w:bidi="ar-EG"/>
        </w:rPr>
        <w:t>.</w:t>
      </w:r>
    </w:p>
    <w:p w:rsidR="00AB6DDF" w:rsidRPr="00D02ADC" w:rsidRDefault="00AB6DDF" w:rsidP="00F43497">
      <w:pPr>
        <w:rPr>
          <w:sz w:val="32"/>
          <w:szCs w:val="32"/>
          <w:rtl/>
          <w:lang w:bidi="ar-EG"/>
        </w:rPr>
      </w:pPr>
      <w:r w:rsidRPr="00D02ADC">
        <w:rPr>
          <w:rFonts w:ascii="AAA GoldenLotus" w:hAnsi="AAA GoldenLotus" w:cs="AAA GoldenLotus" w:hint="cs"/>
          <w:b/>
          <w:bCs/>
          <w:sz w:val="32"/>
          <w:szCs w:val="32"/>
          <w:rtl/>
          <w:lang w:bidi="ar-EG"/>
        </w:rPr>
        <w:t xml:space="preserve">القسم الأول : </w:t>
      </w:r>
      <w:r w:rsidRPr="00D02ADC">
        <w:rPr>
          <w:rFonts w:ascii="AAA GoldenLotus" w:hAnsi="AAA GoldenLotus" w:cs="AAA GoldenLotus"/>
          <w:b/>
          <w:bCs/>
          <w:sz w:val="32"/>
          <w:szCs w:val="32"/>
          <w:rtl/>
          <w:lang w:bidi="ar-EG"/>
        </w:rPr>
        <w:t>الشفاعة الدنيوية</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المقصود بها الشفاعة التي تكون بين الناس بعضهم لبعض والتي جاء فيها قوله تعالى ﴿</w:t>
      </w:r>
      <w:r w:rsidR="000777F8" w:rsidRPr="00D02ADC">
        <w:rPr>
          <w:rFonts w:ascii="AAA GoldenLotus" w:hAnsi="AAA GoldenLotus" w:cs="AAA GoldenLotus" w:hint="cs"/>
          <w:b/>
          <w:bCs/>
          <w:sz w:val="32"/>
          <w:szCs w:val="32"/>
          <w:rtl/>
          <w:lang w:bidi="ar-EG"/>
        </w:rPr>
        <w:t xml:space="preserve"> </w:t>
      </w:r>
      <w:r w:rsidR="000777F8" w:rsidRPr="00D02ADC">
        <w:rPr>
          <w:rFonts w:ascii="Traditional Arabic" w:eastAsiaTheme="minorHAnsi" w:hAnsi="Traditional Arabic" w:cs="Traditional Arabic"/>
          <w:b/>
          <w:bCs/>
          <w:sz w:val="32"/>
          <w:szCs w:val="32"/>
          <w:rtl/>
          <w:lang w:bidi="ar-EG"/>
        </w:rPr>
        <w:t>مَنْ يَشْفَعْ شَفَاعَةً حَسَنَةً يَكُنْ لَهُ نَصِيبٌ مِنْهَا وَمَنْ يَشْفَعْ شَفَاعَةً سَيِّئَةً يَكُنْ لَهُ كِفْلٌ مِنْهَا</w:t>
      </w:r>
      <w:r w:rsidRPr="00D02ADC">
        <w:rPr>
          <w:rFonts w:ascii="AAA GoldenLotus" w:hAnsi="AAA GoldenLotus" w:cs="AAA GoldenLotus"/>
          <w:sz w:val="32"/>
          <w:szCs w:val="32"/>
          <w:rtl/>
          <w:lang w:bidi="ar-EG"/>
        </w:rPr>
        <w:t>﴾</w:t>
      </w:r>
      <w:r w:rsidR="000777F8" w:rsidRPr="00D02ADC">
        <w:rPr>
          <w:rFonts w:ascii="AAA GoldenLotus" w:hAnsi="AAA GoldenLotus" w:cs="AAA GoldenLotus" w:hint="cs"/>
          <w:sz w:val="32"/>
          <w:szCs w:val="32"/>
          <w:rtl/>
          <w:lang w:bidi="ar-EG"/>
        </w:rPr>
        <w:t xml:space="preserve"> {سورة النساء : 85}</w:t>
      </w:r>
      <w:r w:rsidRPr="00D02ADC">
        <w:rPr>
          <w:rFonts w:ascii="AAA GoldenLotus" w:hAnsi="AAA GoldenLotus" w:cs="AAA GoldenLotus"/>
          <w:sz w:val="32"/>
          <w:szCs w:val="32"/>
          <w:rtl/>
          <w:lang w:bidi="ar-EG"/>
        </w:rPr>
        <w:t xml:space="preserve"> فهذه شفاعات تكون بين الناس من أجل جلب منفعة أو دفع مضرة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فهذه بحسب كل إنسان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الذي يشفع في الخير يجد الخير ويؤجر على شفاعته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والذي يشفع في الشر يكون له كفل من هذا الشر، وجاء في الحديث </w:t>
      </w:r>
      <w:r w:rsidRPr="00D02ADC">
        <w:rPr>
          <w:rFonts w:ascii="AAA GoldenLotus" w:hAnsi="AAA GoldenLotus" w:cs="AAA GoldenLotus" w:hint="cs"/>
          <w:b/>
          <w:bCs/>
          <w:sz w:val="32"/>
          <w:szCs w:val="32"/>
          <w:rtl/>
        </w:rPr>
        <w:t xml:space="preserve"> </w:t>
      </w:r>
      <w:r w:rsidRPr="00D02ADC">
        <w:rPr>
          <w:rFonts w:ascii="Traditional Arabic" w:hAnsi="Traditional Arabic" w:cs="Traditional Arabic"/>
          <w:b/>
          <w:bCs/>
          <w:sz w:val="32"/>
          <w:szCs w:val="32"/>
          <w:rtl/>
          <w:lang w:bidi="ar-EG"/>
        </w:rPr>
        <w:t>«</w:t>
      </w:r>
      <w:r w:rsidRPr="00D02ADC">
        <w:rPr>
          <w:rFonts w:ascii="Traditional Arabic" w:hAnsi="Traditional Arabic" w:cs="Traditional Arabic" w:hint="cs"/>
          <w:b/>
          <w:bCs/>
          <w:sz w:val="32"/>
          <w:szCs w:val="32"/>
          <w:rtl/>
          <w:lang w:bidi="ar-EG"/>
        </w:rPr>
        <w:t xml:space="preserve"> </w:t>
      </w:r>
      <w:r w:rsidRPr="00D02ADC">
        <w:rPr>
          <w:rFonts w:ascii="Traditional Arabic" w:hAnsi="Traditional Arabic" w:cs="Traditional Arabic"/>
          <w:b/>
          <w:bCs/>
          <w:sz w:val="32"/>
          <w:szCs w:val="32"/>
          <w:rtl/>
          <w:lang w:bidi="ar-EG"/>
        </w:rPr>
        <w:t>اشْفَعُوا تُؤْجَرُوا، وَيَقْضِي اللَّهُ عَلَى لِسَانِ نَبِيِّهِ صَلَّى اللهُ عَلَيْهِ وَسَلَّمَ مَا شَاء</w:t>
      </w:r>
      <w:r w:rsidRPr="00D02ADC">
        <w:rPr>
          <w:rFonts w:ascii="Traditional Arabic" w:hAnsi="Traditional Arabic" w:cs="Traditional Arabic" w:hint="cs"/>
          <w:b/>
          <w:bCs/>
          <w:sz w:val="32"/>
          <w:szCs w:val="32"/>
          <w:rtl/>
          <w:lang w:bidi="ar-EG"/>
        </w:rPr>
        <w:t xml:space="preserve"> </w:t>
      </w:r>
      <w:r w:rsidRPr="00D02ADC">
        <w:rPr>
          <w:rFonts w:ascii="Traditional Arabic" w:hAnsi="Traditional Arabic" w:cs="Traditional Arabic"/>
          <w:b/>
          <w:bCs/>
          <w:sz w:val="32"/>
          <w:szCs w:val="32"/>
          <w:rtl/>
          <w:lang w:bidi="ar-EG"/>
        </w:rPr>
        <w:t>»</w:t>
      </w:r>
      <w:r w:rsidRPr="00D02ADC">
        <w:rPr>
          <w:rFonts w:ascii="Traditional Arabic" w:hAnsi="Traditional Arabic" w:cs="Traditional Arabic" w:hint="cs"/>
          <w:b/>
          <w:bCs/>
          <w:sz w:val="32"/>
          <w:szCs w:val="32"/>
          <w:rtl/>
          <w:lang w:bidi="ar-EG"/>
        </w:rPr>
        <w:t>(</w:t>
      </w:r>
      <w:r w:rsidRPr="00D02ADC">
        <w:rPr>
          <w:rStyle w:val="a4"/>
          <w:sz w:val="32"/>
          <w:szCs w:val="32"/>
          <w:rtl/>
          <w:lang w:bidi="ar-EG"/>
        </w:rPr>
        <w:footnoteReference w:id="3"/>
      </w:r>
      <w:r w:rsidRPr="00D02ADC">
        <w:rPr>
          <w:rFonts w:ascii="Traditional Arabic" w:hAnsi="Traditional Arabic" w:cs="Traditional Arabic" w:hint="cs"/>
          <w:b/>
          <w:bCs/>
          <w:sz w:val="32"/>
          <w:szCs w:val="32"/>
          <w:rtl/>
          <w:lang w:bidi="ar-EG"/>
        </w:rPr>
        <w:t xml:space="preserve">) </w:t>
      </w:r>
    </w:p>
    <w:p w:rsidR="00AB6DDF" w:rsidRPr="00D02ADC" w:rsidRDefault="00AB6DDF" w:rsidP="00F43497">
      <w:pPr>
        <w:rPr>
          <w:sz w:val="32"/>
          <w:szCs w:val="32"/>
          <w:rtl/>
          <w:lang w:bidi="ar-EG"/>
        </w:rPr>
      </w:pPr>
      <w:r w:rsidRPr="00D02ADC">
        <w:rPr>
          <w:rFonts w:ascii="AAA GoldenLotus" w:hAnsi="AAA GoldenLotus" w:cs="AAA GoldenLotus" w:hint="cs"/>
          <w:sz w:val="32"/>
          <w:szCs w:val="32"/>
          <w:rtl/>
        </w:rPr>
        <w:t xml:space="preserve">وعند مسلم </w:t>
      </w:r>
      <w:r w:rsidRPr="00D02ADC">
        <w:rPr>
          <w:rFonts w:ascii="Traditional Arabic" w:hAnsi="Traditional Arabic" w:cs="Traditional Arabic"/>
          <w:b/>
          <w:bCs/>
          <w:sz w:val="32"/>
          <w:szCs w:val="32"/>
          <w:rtl/>
          <w:lang w:bidi="ar-EG"/>
        </w:rPr>
        <w:t>«اشْفَعُوا فَلْتُؤْجَرُوا، وَلْيَقْضِ اللهُ عَلَى لِسَانِ نَبِيِّهِ مَا أَحَبَّ»</w:t>
      </w:r>
      <w:r w:rsidRPr="00D02ADC">
        <w:rPr>
          <w:rFonts w:ascii="Traditional Arabic" w:hAnsi="Traditional Arabic" w:cs="Traditional Arabic" w:hint="cs"/>
          <w:b/>
          <w:bCs/>
          <w:sz w:val="32"/>
          <w:szCs w:val="32"/>
          <w:rtl/>
          <w:lang w:bidi="ar-EG"/>
        </w:rPr>
        <w:t>(</w:t>
      </w:r>
      <w:r w:rsidRPr="00D02ADC">
        <w:rPr>
          <w:rStyle w:val="a4"/>
          <w:sz w:val="32"/>
          <w:szCs w:val="32"/>
          <w:rtl/>
          <w:lang w:bidi="ar-EG"/>
        </w:rPr>
        <w:footnoteReference w:id="4"/>
      </w:r>
      <w:r w:rsidRPr="00D02ADC">
        <w:rPr>
          <w:rFonts w:ascii="Traditional Arabic" w:hAnsi="Traditional Arabic" w:cs="Traditional Arabic" w:hint="cs"/>
          <w:b/>
          <w:b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 xml:space="preserve">هذه الشفاعة </w:t>
      </w:r>
      <w:r w:rsidRPr="00D02ADC">
        <w:rPr>
          <w:rFonts w:ascii="AAA GoldenLotus" w:hAnsi="AAA GoldenLotus" w:cs="AAA GoldenLotus" w:hint="cs"/>
          <w:sz w:val="32"/>
          <w:szCs w:val="32"/>
          <w:rtl/>
          <w:lang w:bidi="ar-EG"/>
        </w:rPr>
        <w:t xml:space="preserve">التي </w:t>
      </w:r>
      <w:r w:rsidRPr="00D02ADC">
        <w:rPr>
          <w:rFonts w:ascii="AAA GoldenLotus" w:hAnsi="AAA GoldenLotus" w:cs="AAA GoldenLotus"/>
          <w:sz w:val="32"/>
          <w:szCs w:val="32"/>
          <w:rtl/>
          <w:lang w:bidi="ar-EG"/>
        </w:rPr>
        <w:t xml:space="preserve">في أمور الدنيا لا إشكال فيها ،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هناك شفاعة أخرى في الدنيا وهي شفاعة من الأحياء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كأن </w:t>
      </w:r>
      <w:r w:rsidRPr="00D02ADC">
        <w:rPr>
          <w:rFonts w:ascii="AAA GoldenLotus" w:hAnsi="AAA GoldenLotus" w:cs="AAA GoldenLotus"/>
          <w:sz w:val="32"/>
          <w:szCs w:val="32"/>
          <w:rtl/>
          <w:lang w:bidi="ar-EG"/>
        </w:rPr>
        <w:t>تطلب من الحي أن يدعو لك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فه</w:t>
      </w:r>
      <w:r w:rsidRPr="00D02ADC">
        <w:rPr>
          <w:rFonts w:ascii="AAA GoldenLotus" w:hAnsi="AAA GoldenLotus" w:cs="AAA GoldenLotus" w:hint="cs"/>
          <w:sz w:val="32"/>
          <w:szCs w:val="32"/>
          <w:rtl/>
          <w:lang w:bidi="ar-EG"/>
        </w:rPr>
        <w:t>ي</w:t>
      </w:r>
      <w:r w:rsidRPr="00D02ADC">
        <w:rPr>
          <w:rFonts w:ascii="AAA GoldenLotus" w:hAnsi="AAA GoldenLotus" w:cs="AAA GoldenLotus"/>
          <w:sz w:val="32"/>
          <w:szCs w:val="32"/>
          <w:rtl/>
          <w:lang w:bidi="ar-EG"/>
        </w:rPr>
        <w:t xml:space="preserve"> شفاعة بمعنى الدعاء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فتطلب من الحي أن يشفع لك أو يدعو لك وهو حي يستطيع أن يقف ويرفع يديه لله جل وعلا ويتضرع إليه بدعوات لك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وقد كان الصحابة رضي الله عنهم يطلبون هذا من النبي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في حياته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فيقوم ويدعو الله لهم ويستسقي لهم أو يدعو الله لهم بما طلبوا </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وبعد موته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ترك الصحابة هذا الأمر ولجؤوا إلى الأحياء</w:t>
      </w:r>
      <w:r w:rsidRPr="00D02ADC">
        <w:rPr>
          <w:rFonts w:ascii="AAA GoldenLotus" w:hAnsi="AAA GoldenLotus" w:cs="AAA GoldenLotus" w:hint="cs"/>
          <w:sz w:val="32"/>
          <w:szCs w:val="32"/>
          <w:rtl/>
          <w:lang w:bidi="ar-EG"/>
        </w:rPr>
        <w:t xml:space="preserve"> ليدعو لهم  </w:t>
      </w:r>
      <w:r w:rsidRPr="00D02ADC">
        <w:rPr>
          <w:rFonts w:ascii="AAA GoldenLotus" w:hAnsi="AAA GoldenLotus" w:cs="AAA GoldenLotus"/>
          <w:sz w:val="32"/>
          <w:szCs w:val="32"/>
          <w:rtl/>
          <w:lang w:bidi="ar-EG"/>
        </w:rPr>
        <w:t>، فقال عمر</w:t>
      </w:r>
      <w:r w:rsidRPr="00D02ADC">
        <w:rPr>
          <w:rFonts w:ascii="AAA GoldenLotus" w:hAnsi="AAA GoldenLotus" w:cs="AAA GoldenLotus" w:hint="cs"/>
          <w:sz w:val="32"/>
          <w:szCs w:val="32"/>
          <w:rtl/>
          <w:lang w:bidi="ar-EG"/>
        </w:rPr>
        <w:t xml:space="preserve">رضي الله عنه </w:t>
      </w:r>
      <w:r w:rsidRPr="00D02ADC">
        <w:rPr>
          <w:rFonts w:ascii="AAA GoldenLotus" w:hAnsi="AAA GoldenLotus" w:cs="AAA GoldenLotus"/>
          <w:sz w:val="32"/>
          <w:szCs w:val="32"/>
          <w:rtl/>
          <w:lang w:bidi="ar-EG"/>
        </w:rPr>
        <w:t xml:space="preserve">: </w:t>
      </w:r>
      <w:r w:rsidRPr="00D02ADC">
        <w:rPr>
          <w:rFonts w:ascii="Traditional Arabic" w:hAnsi="Traditional Arabic" w:cs="Traditional Arabic"/>
          <w:b/>
          <w:bCs/>
          <w:sz w:val="32"/>
          <w:szCs w:val="32"/>
          <w:rtl/>
          <w:lang w:bidi="ar-EG"/>
        </w:rPr>
        <w:t>«اللَّهُمَّ إِنَّا كُنَّا نَتَوَسَّلُ إِلَيْكَ بِنَبِيِّنَا فَتَسْقِينَا، وَإِنَّا نَتَوَسَّلُ إِلَيْكَ بِعَمِّ نَبِيِّنَا فَاسْقِنَا»</w:t>
      </w:r>
      <w:r w:rsidRPr="00D02ADC">
        <w:rPr>
          <w:rFonts w:ascii="Traditional Arabic" w:hAnsi="Traditional Arabic" w:cs="Traditional Arabic" w:hint="cs"/>
          <w:b/>
          <w:bCs/>
          <w:sz w:val="32"/>
          <w:szCs w:val="32"/>
          <w:rtl/>
          <w:lang w:bidi="ar-EG"/>
        </w:rPr>
        <w:t>(</w:t>
      </w:r>
      <w:r w:rsidRPr="00D02ADC">
        <w:rPr>
          <w:rStyle w:val="a4"/>
          <w:sz w:val="32"/>
          <w:szCs w:val="32"/>
          <w:rtl/>
          <w:lang w:bidi="ar-EG"/>
        </w:rPr>
        <w:footnoteReference w:id="5"/>
      </w:r>
      <w:r w:rsidRPr="00D02ADC">
        <w:rPr>
          <w:rFonts w:ascii="Traditional Arabic" w:hAnsi="Traditional Arabic" w:cs="Traditional Arabic" w:hint="cs"/>
          <w:b/>
          <w:bCs/>
          <w:sz w:val="32"/>
          <w:szCs w:val="32"/>
          <w:rtl/>
          <w:lang w:bidi="ar-EG"/>
        </w:rPr>
        <w:t xml:space="preserve">) </w:t>
      </w:r>
      <w:r w:rsidRPr="00D02ADC">
        <w:rPr>
          <w:rFonts w:hint="cs"/>
          <w:sz w:val="32"/>
          <w:szCs w:val="32"/>
          <w:rtl/>
          <w:lang w:bidi="ar-EG"/>
        </w:rPr>
        <w:t xml:space="preserve">  </w:t>
      </w:r>
      <w:r w:rsidRPr="00D02ADC">
        <w:rPr>
          <w:rFonts w:ascii="AAA GoldenLotus" w:hAnsi="AAA GoldenLotus" w:cs="AAA GoldenLotus"/>
          <w:sz w:val="32"/>
          <w:szCs w:val="32"/>
          <w:rtl/>
          <w:lang w:bidi="ar-EG"/>
        </w:rPr>
        <w:t>وكذلك فعل عدد من الخلفاء كمعاوية رضي الله عنه.</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هذا نوع من الشفاعة التي لا إشكال فيها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 القسم الثاني :</w:t>
      </w:r>
      <w:r w:rsidRPr="00D02ADC">
        <w:rPr>
          <w:rFonts w:ascii="AAA GoldenLotus" w:hAnsi="AAA GoldenLotus" w:cs="AAA GoldenLotus"/>
          <w:b/>
          <w:bCs/>
          <w:sz w:val="32"/>
          <w:szCs w:val="32"/>
          <w:rtl/>
          <w:lang w:bidi="ar-EG"/>
        </w:rPr>
        <w:t xml:space="preserve"> الشفاعة التي في الآخرة </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وهذه </w:t>
      </w:r>
      <w:r w:rsidRPr="00D02ADC">
        <w:rPr>
          <w:rFonts w:ascii="AAA GoldenLotus" w:hAnsi="AAA GoldenLotus" w:cs="AAA GoldenLotus" w:hint="cs"/>
          <w:sz w:val="32"/>
          <w:szCs w:val="32"/>
          <w:rtl/>
          <w:lang w:bidi="ar-EG"/>
        </w:rPr>
        <w:t>سيأتي الكلام عليها</w:t>
      </w:r>
      <w:r w:rsidRPr="00D02ADC">
        <w:rPr>
          <w:rFonts w:ascii="AAA GoldenLotus" w:hAnsi="AAA GoldenLotus" w:cs="AAA GoldenLotu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 xml:space="preserve">من جهة ثانية </w:t>
      </w:r>
      <w:r w:rsidRPr="00D02ADC">
        <w:rPr>
          <w:rFonts w:ascii="AAA GoldenLotus" w:hAnsi="AAA GoldenLotus" w:cs="AAA GoldenLotus" w:hint="cs"/>
          <w:sz w:val="32"/>
          <w:szCs w:val="32"/>
          <w:rtl/>
          <w:lang w:bidi="ar-EG"/>
        </w:rPr>
        <w:t>ت</w:t>
      </w:r>
      <w:r w:rsidRPr="00D02ADC">
        <w:rPr>
          <w:rFonts w:ascii="AAA GoldenLotus" w:hAnsi="AAA GoldenLotus" w:cs="AAA GoldenLotus"/>
          <w:sz w:val="32"/>
          <w:szCs w:val="32"/>
          <w:rtl/>
          <w:lang w:bidi="ar-EG"/>
        </w:rPr>
        <w:t xml:space="preserve">قسم الشفاعة إلى شفاعة منفية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وشفاعة مثبتة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شفاعة منفية يعني ملغاة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وقد</w:t>
      </w:r>
      <w:r w:rsidRPr="00D02ADC">
        <w:rPr>
          <w:rFonts w:ascii="AAA GoldenLotus" w:hAnsi="AAA GoldenLotus" w:cs="AAA GoldenLotus"/>
          <w:sz w:val="32"/>
          <w:szCs w:val="32"/>
          <w:rtl/>
          <w:lang w:bidi="ar-EG"/>
        </w:rPr>
        <w:t xml:space="preserve"> يطلق عليها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غير صحيحة أو شركية .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وشفاعة مثبتة شرعية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الشفاعة الشرعية المثبتة هي التي استوفت شروط الشفاعة.</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وشروط الشفاعة </w:t>
      </w:r>
      <w:r w:rsidRPr="00D02ADC">
        <w:rPr>
          <w:rFonts w:ascii="AAA GoldenLotus" w:hAnsi="AAA GoldenLotus" w:cs="AAA GoldenLotus" w:hint="cs"/>
          <w:sz w:val="32"/>
          <w:szCs w:val="32"/>
          <w:rtl/>
          <w:lang w:bidi="ar-EG"/>
        </w:rPr>
        <w:t xml:space="preserve">هي </w:t>
      </w:r>
      <w:r w:rsidRPr="00D02ADC">
        <w:rPr>
          <w:rFonts w:ascii="AAA GoldenLotus" w:hAnsi="AAA GoldenLotus" w:cs="AAA GoldenLotus"/>
          <w:sz w:val="32"/>
          <w:szCs w:val="32"/>
          <w:rtl/>
          <w:lang w:bidi="ar-EG"/>
        </w:rPr>
        <w:t xml:space="preserve">: </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الش</w:t>
      </w:r>
      <w:r w:rsidRPr="00D02ADC">
        <w:rPr>
          <w:rFonts w:ascii="AAA GoldenLotus" w:hAnsi="AAA GoldenLotus" w:cs="AAA GoldenLotus" w:hint="cs"/>
          <w:b/>
          <w:bCs/>
          <w:sz w:val="32"/>
          <w:szCs w:val="32"/>
          <w:rtl/>
          <w:lang w:bidi="ar-EG"/>
        </w:rPr>
        <w:t>ـ</w:t>
      </w:r>
      <w:r w:rsidRPr="00D02ADC">
        <w:rPr>
          <w:rFonts w:ascii="AAA GoldenLotus" w:hAnsi="AAA GoldenLotus" w:cs="AAA GoldenLotus"/>
          <w:b/>
          <w:bCs/>
          <w:sz w:val="32"/>
          <w:szCs w:val="32"/>
          <w:rtl/>
          <w:lang w:bidi="ar-EG"/>
        </w:rPr>
        <w:t>رط الأول</w:t>
      </w:r>
      <w:r w:rsidRPr="00D02ADC">
        <w:rPr>
          <w:rFonts w:ascii="AAA GoldenLotus" w:hAnsi="AAA GoldenLotus" w:cs="AAA GoldenLotus" w:hint="cs"/>
          <w:b/>
          <w:bCs/>
          <w:sz w:val="32"/>
          <w:szCs w:val="32"/>
          <w:rtl/>
          <w:lang w:bidi="ar-EG"/>
        </w:rPr>
        <w:t xml:space="preserve"> : </w:t>
      </w:r>
      <w:r w:rsidRPr="00D02ADC">
        <w:rPr>
          <w:rFonts w:ascii="AAA GoldenLotus" w:hAnsi="AAA GoldenLotus" w:cs="AAA GoldenLotus"/>
          <w:b/>
          <w:bCs/>
          <w:sz w:val="32"/>
          <w:szCs w:val="32"/>
          <w:rtl/>
          <w:lang w:bidi="ar-EG"/>
        </w:rPr>
        <w:t>إذن الله جل وعلا للشافع أن يشفع</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الشرط الثاني</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أن تكون في وقتها</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الشرط الثالث</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الرضا عن الشافع وعن المشفوع فيه</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والله جل وعلا لا يرضى إلا عن أهل التوحيد وأهل الإخلاص</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كما سنرى في الأدلة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فإذا انتفى شرط من هذه الشروط بطلت هذه الشفاعة وسميت بالشفاعة المنفية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كما نبه عليه المؤلف هنا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سميت بالشفاعة المنفية التي هي غير الشرعية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lastRenderedPageBreak/>
        <w:t xml:space="preserve">، ومن هذا يتضح لك أن الذين يذهبون إلى أصحاب القبور أو الأموات أو الغائبين </w:t>
      </w:r>
      <w:r w:rsidRPr="00D02ADC">
        <w:rPr>
          <w:rFonts w:ascii="AAA GoldenLotus" w:hAnsi="AAA GoldenLotus" w:cs="AAA GoldenLotus" w:hint="cs"/>
          <w:sz w:val="32"/>
          <w:szCs w:val="32"/>
          <w:rtl/>
          <w:lang w:bidi="ar-EG"/>
        </w:rPr>
        <w:t xml:space="preserve"> و</w:t>
      </w:r>
      <w:r w:rsidRPr="00D02ADC">
        <w:rPr>
          <w:rFonts w:ascii="AAA GoldenLotus" w:hAnsi="AAA GoldenLotus" w:cs="AAA GoldenLotus"/>
          <w:sz w:val="32"/>
          <w:szCs w:val="32"/>
          <w:rtl/>
          <w:lang w:bidi="ar-EG"/>
        </w:rPr>
        <w:t>يطلبون منهم الشفاعة أن هذه الشفاعة من الشفاعة الشركية المنفية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لأنها لم تستوف الشروط</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w:t>
      </w:r>
      <w:r w:rsidRPr="00D02ADC">
        <w:rPr>
          <w:rFonts w:ascii="AAA GoldenLotus" w:hAnsi="AAA GoldenLotus" w:cs="AAA GoldenLotus" w:hint="cs"/>
          <w:sz w:val="32"/>
          <w:szCs w:val="32"/>
          <w:rtl/>
          <w:lang w:bidi="ar-EG"/>
        </w:rPr>
        <w:t>أنها</w:t>
      </w:r>
      <w:r w:rsidRPr="00D02ADC">
        <w:rPr>
          <w:rFonts w:ascii="AAA GoldenLotus" w:hAnsi="AAA GoldenLotus" w:cs="AAA GoldenLotus"/>
          <w:sz w:val="32"/>
          <w:szCs w:val="32"/>
          <w:rtl/>
          <w:lang w:bidi="ar-EG"/>
        </w:rPr>
        <w:t xml:space="preserve"> ملك لله سبحانه تعالى </w:t>
      </w:r>
      <w:r w:rsidRPr="00D02ADC">
        <w:rPr>
          <w:rFonts w:ascii="AAA GoldenLotus" w:hAnsi="AAA GoldenLotus" w:cs="AAA GoldenLotus" w:hint="cs"/>
          <w:sz w:val="32"/>
          <w:szCs w:val="32"/>
          <w:rtl/>
          <w:lang w:bidi="ar-EG"/>
        </w:rPr>
        <w:t xml:space="preserve">, كما </w:t>
      </w:r>
      <w:r w:rsidRPr="00D02ADC">
        <w:rPr>
          <w:rFonts w:ascii="AAA GoldenLotus" w:hAnsi="AAA GoldenLotus" w:cs="AAA GoldenLotus"/>
          <w:sz w:val="32"/>
          <w:szCs w:val="32"/>
          <w:rtl/>
          <w:lang w:bidi="ar-EG"/>
        </w:rPr>
        <w:t xml:space="preserve">قال </w:t>
      </w:r>
      <w:r w:rsidRPr="00D02ADC">
        <w:rPr>
          <w:rFonts w:ascii="AAA GoldenLotus" w:hAnsi="AAA GoldenLotus" w:cs="AAA GoldenLotus" w:hint="cs"/>
          <w:sz w:val="32"/>
          <w:szCs w:val="32"/>
          <w:rtl/>
          <w:lang w:bidi="ar-EG"/>
        </w:rPr>
        <w:t xml:space="preserve">الله </w:t>
      </w:r>
      <w:r w:rsidRPr="00D02ADC">
        <w:rPr>
          <w:rFonts w:ascii="AAA GoldenLotus" w:hAnsi="AAA GoldenLotus" w:cs="AAA GoldenLotus"/>
          <w:sz w:val="32"/>
          <w:szCs w:val="32"/>
          <w:rtl/>
          <w:lang w:bidi="ar-EG"/>
        </w:rPr>
        <w:t>تعالى ﴿</w:t>
      </w:r>
      <w:r w:rsidR="000777F8" w:rsidRPr="00D02ADC">
        <w:rPr>
          <w:rFonts w:ascii="Traditional Arabic" w:eastAsiaTheme="minorHAnsi" w:hAnsi="Traditional Arabic" w:cs="Traditional Arabic"/>
          <w:b/>
          <w:bCs/>
          <w:sz w:val="32"/>
          <w:szCs w:val="32"/>
          <w:rtl/>
          <w:lang w:bidi="ar-EG"/>
        </w:rPr>
        <w:t>قُلْ لِلَّهِ الشَّفَاعَةُ جَمِيعًا</w:t>
      </w:r>
      <w:r w:rsidR="000777F8"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w:t>
      </w:r>
      <w:r w:rsidR="000777F8" w:rsidRPr="00D02ADC">
        <w:rPr>
          <w:rFonts w:ascii="AAA GoldenLotus" w:hAnsi="AAA GoldenLotus" w:cs="AAA GoldenLotus" w:hint="cs"/>
          <w:sz w:val="32"/>
          <w:szCs w:val="32"/>
          <w:rtl/>
          <w:lang w:bidi="ar-EG"/>
        </w:rPr>
        <w:t>{سورة الزمر :</w:t>
      </w:r>
      <w:r w:rsidR="009A07F7" w:rsidRPr="00D02ADC">
        <w:rPr>
          <w:rFonts w:ascii="AAA GoldenLotus" w:hAnsi="AAA GoldenLotus" w:cs="AAA GoldenLotus" w:hint="cs"/>
          <w:sz w:val="32"/>
          <w:szCs w:val="32"/>
          <w:rtl/>
          <w:lang w:bidi="ar-EG"/>
        </w:rPr>
        <w:t>44</w:t>
      </w:r>
      <w:r w:rsidR="000777F8"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فالشفاعة ملك لله سبحانه وتعالى يأذن فيها لمن شاء في وقتها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ووقتها في الآخرة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أما الذين يطلبون الشفاعة من الأموات فإن فعلهم هذا من الشرك الأكبر</w:t>
      </w:r>
      <w:r w:rsidRPr="00D02ADC">
        <w:rPr>
          <w:rFonts w:ascii="AAA GoldenLotus" w:hAnsi="AAA GoldenLotus" w:cs="AAA GoldenLotus" w:hint="cs"/>
          <w:sz w:val="32"/>
          <w:szCs w:val="32"/>
          <w:rtl/>
          <w:lang w:bidi="ar-EG"/>
        </w:rPr>
        <w:t xml:space="preserve">, وذلك </w:t>
      </w:r>
      <w:r w:rsidRPr="00D02ADC">
        <w:rPr>
          <w:rFonts w:ascii="AAA GoldenLotus" w:hAnsi="AAA GoldenLotus" w:cs="AAA GoldenLotus"/>
          <w:sz w:val="32"/>
          <w:szCs w:val="32"/>
          <w:rtl/>
          <w:lang w:bidi="ar-EG"/>
        </w:rPr>
        <w:t xml:space="preserve"> من عدة وجوه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 xml:space="preserve"> أولا</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لأن </w:t>
      </w:r>
      <w:r w:rsidRPr="00D02ADC">
        <w:rPr>
          <w:rFonts w:ascii="AAA GoldenLotus" w:hAnsi="AAA GoldenLotus" w:cs="AAA GoldenLotus"/>
          <w:sz w:val="32"/>
          <w:szCs w:val="32"/>
          <w:rtl/>
          <w:lang w:bidi="ar-EG"/>
        </w:rPr>
        <w:t>فيه تنقص</w:t>
      </w:r>
      <w:r w:rsidRPr="00D02ADC">
        <w:rPr>
          <w:rFonts w:ascii="AAA GoldenLotus" w:hAnsi="AAA GoldenLotus" w:cs="AAA GoldenLotus" w:hint="cs"/>
          <w:sz w:val="32"/>
          <w:szCs w:val="32"/>
          <w:rtl/>
          <w:lang w:bidi="ar-EG"/>
        </w:rPr>
        <w:t>اً</w:t>
      </w:r>
      <w:r w:rsidRPr="00D02ADC">
        <w:rPr>
          <w:rFonts w:ascii="AAA GoldenLotus" w:hAnsi="AAA GoldenLotus" w:cs="AAA GoldenLotus"/>
          <w:sz w:val="32"/>
          <w:szCs w:val="32"/>
          <w:rtl/>
          <w:lang w:bidi="ar-EG"/>
        </w:rPr>
        <w:t xml:space="preserve"> للرب جل وعلا في علمه وأنه سبحانه وتعالى لا يعلم إلا بعد أن يقوم هؤلاء الوسطاء والشفعاء بإيصال حال الناس إليه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ففيها اتهام الرب جل وعلا بالجهل وأنه لا يعلم إلا بعد أن ي</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علمه هؤلاء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ثانيا</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لأن </w:t>
      </w:r>
      <w:r w:rsidRPr="00D02ADC">
        <w:rPr>
          <w:rFonts w:ascii="AAA GoldenLotus" w:hAnsi="AAA GoldenLotus" w:cs="AAA GoldenLotus"/>
          <w:sz w:val="32"/>
          <w:szCs w:val="32"/>
          <w:rtl/>
          <w:lang w:bidi="ar-EG"/>
        </w:rPr>
        <w:t>فيها التنقص</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ل</w:t>
      </w:r>
      <w:r w:rsidRPr="00D02ADC">
        <w:rPr>
          <w:rFonts w:ascii="AAA GoldenLotus" w:hAnsi="AAA GoldenLotus" w:cs="AAA GoldenLotus"/>
          <w:sz w:val="32"/>
          <w:szCs w:val="32"/>
          <w:rtl/>
          <w:lang w:bidi="ar-EG"/>
        </w:rPr>
        <w:t>قدرة الرب جل وعلا وأنه جل وعلا لا يقدر على أن يغيث الناس ويغيث الخلق أو يجيبهم في حاجاتهم إلا بتوسط هؤلاء الوسطاء أو الشفعاء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ثالثا</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لأن </w:t>
      </w:r>
      <w:r w:rsidRPr="00D02ADC">
        <w:rPr>
          <w:rFonts w:ascii="AAA GoldenLotus" w:hAnsi="AAA GoldenLotus" w:cs="AAA GoldenLotus"/>
          <w:sz w:val="32"/>
          <w:szCs w:val="32"/>
          <w:rtl/>
          <w:lang w:bidi="ar-EG"/>
        </w:rPr>
        <w:t>فيه تنقص</w:t>
      </w:r>
      <w:r w:rsidRPr="00D02ADC">
        <w:rPr>
          <w:rFonts w:ascii="AAA GoldenLotus" w:hAnsi="AAA GoldenLotus" w:cs="AAA GoldenLotus" w:hint="cs"/>
          <w:sz w:val="32"/>
          <w:szCs w:val="32"/>
          <w:rtl/>
          <w:lang w:bidi="ar-EG"/>
        </w:rPr>
        <w:t>اً</w:t>
      </w:r>
      <w:r w:rsidRPr="00D02ADC">
        <w:rPr>
          <w:rFonts w:ascii="AAA GoldenLotus" w:hAnsi="AAA GoldenLotus" w:cs="AAA GoldenLotus"/>
          <w:sz w:val="32"/>
          <w:szCs w:val="32"/>
          <w:rtl/>
          <w:lang w:bidi="ar-EG"/>
        </w:rPr>
        <w:t xml:space="preserve"> لله جل وعلا في سلطانه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وأن هؤلاء يتدخلون بين الرب جل وعلا وبين عبيده بدون إذنه سبحانه وتعالى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كما يفعلون مع أمراء الدنيا وملوك الدنيا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فملوك الدنيا قد يدخل عليهم الشفعاء بدون رغبة منهم</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فت</w:t>
      </w:r>
      <w:r w:rsidRPr="00D02ADC">
        <w:rPr>
          <w:rFonts w:ascii="AAA GoldenLotus" w:hAnsi="AAA GoldenLotus" w:cs="AAA GoldenLotus"/>
          <w:sz w:val="32"/>
          <w:szCs w:val="32"/>
          <w:rtl/>
          <w:lang w:bidi="ar-EG"/>
        </w:rPr>
        <w:t>دخل الواسطة على الوزير أو الأمير أو الرئيس ويقول لهم فلان محتاج</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وفلان مريض ونحو ذلك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فيضطر هذا المس</w:t>
      </w:r>
      <w:r w:rsidRPr="00D02ADC">
        <w:rPr>
          <w:rFonts w:ascii="AAA GoldenLotus" w:hAnsi="AAA GoldenLotus" w:cs="AAA GoldenLotus" w:hint="cs"/>
          <w:sz w:val="32"/>
          <w:szCs w:val="32"/>
          <w:rtl/>
          <w:lang w:bidi="ar-EG"/>
        </w:rPr>
        <w:t>ؤ</w:t>
      </w:r>
      <w:r w:rsidRPr="00D02ADC">
        <w:rPr>
          <w:rFonts w:ascii="AAA GoldenLotus" w:hAnsi="AAA GoldenLotus" w:cs="AAA GoldenLotus"/>
          <w:sz w:val="32"/>
          <w:szCs w:val="32"/>
          <w:rtl/>
          <w:lang w:bidi="ar-EG"/>
        </w:rPr>
        <w:t xml:space="preserve">ول اضطرارا إلى الإجابة رغما عنه وإن كان لا يريد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لكنه لا يستطيع أن يقول لهذا الشفيع أو الواسطة لا أفعل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وهذا قد يكون لحاجته إليه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وقد يكون لقربه منه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ونحو ذلك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فاتخاذ الشفعاء فيه تنقص للرب جل وعلا في سلطانه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في كونه وملكوته سبحانه وتعالى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رابعا</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أن </w:t>
      </w:r>
      <w:r w:rsidRPr="00D02ADC">
        <w:rPr>
          <w:rFonts w:ascii="AAA GoldenLotus" w:hAnsi="AAA GoldenLotus" w:cs="AAA GoldenLotus"/>
          <w:sz w:val="32"/>
          <w:szCs w:val="32"/>
          <w:rtl/>
          <w:lang w:bidi="ar-EG"/>
        </w:rPr>
        <w:t>اتخاذ الشفعاء فيه تنقص للرب جل وعلا في رحمته بعباده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فهو سبحانه وتعالى أرحم بالعبد من أبيه وأمه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وهو سبحانه وتعالى أرحم بكل الخلائق من أقرب المخلوقات لها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فالذي يشفع عنده أو يتوسط عنده بدون إذنه كأنه هو الذي يرحم الخلائق دون الرب جل وعلا وكأنه أرحم للخلق من الخالق سبحانه وتعالى حيث </w:t>
      </w:r>
      <w:r w:rsidRPr="00D02ADC">
        <w:rPr>
          <w:rFonts w:ascii="AAA GoldenLotus" w:hAnsi="AAA GoldenLotus" w:cs="AAA GoldenLotus" w:hint="cs"/>
          <w:sz w:val="32"/>
          <w:szCs w:val="32"/>
          <w:rtl/>
          <w:lang w:bidi="ar-EG"/>
        </w:rPr>
        <w:t>إ</w:t>
      </w:r>
      <w:r w:rsidRPr="00D02ADC">
        <w:rPr>
          <w:rFonts w:ascii="AAA GoldenLotus" w:hAnsi="AAA GoldenLotus" w:cs="AAA GoldenLotus"/>
          <w:sz w:val="32"/>
          <w:szCs w:val="32"/>
          <w:rtl/>
          <w:lang w:bidi="ar-EG"/>
        </w:rPr>
        <w:t xml:space="preserve">نه يتقدم بالشفاعة والواسطة قبل أن يأذن </w:t>
      </w:r>
      <w:r w:rsidRPr="00D02ADC">
        <w:rPr>
          <w:rFonts w:ascii="AAA GoldenLotus" w:hAnsi="AAA GoldenLotus" w:cs="AAA GoldenLotus" w:hint="cs"/>
          <w:sz w:val="32"/>
          <w:szCs w:val="32"/>
          <w:rtl/>
          <w:lang w:bidi="ar-EG"/>
        </w:rPr>
        <w:t xml:space="preserve">له </w:t>
      </w:r>
      <w:r w:rsidRPr="00D02ADC">
        <w:rPr>
          <w:rFonts w:ascii="AAA GoldenLotus" w:hAnsi="AAA GoldenLotus" w:cs="AAA GoldenLotus"/>
          <w:sz w:val="32"/>
          <w:szCs w:val="32"/>
          <w:rtl/>
          <w:lang w:bidi="ar-EG"/>
        </w:rPr>
        <w:t>الرب سبحانه وتعالى</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hint="cs"/>
          <w:b/>
          <w:bCs/>
          <w:sz w:val="32"/>
          <w:szCs w:val="32"/>
          <w:rtl/>
          <w:lang w:bidi="ar-EG"/>
        </w:rPr>
        <w:t xml:space="preserve">خامسا : </w:t>
      </w:r>
      <w:r w:rsidRPr="00D02ADC">
        <w:rPr>
          <w:rFonts w:ascii="AAA GoldenLotus" w:hAnsi="AAA GoldenLotus" w:cs="AAA GoldenLotus" w:hint="cs"/>
          <w:sz w:val="32"/>
          <w:szCs w:val="32"/>
          <w:rtl/>
          <w:lang w:bidi="ar-EG"/>
        </w:rPr>
        <w:t>أن</w:t>
      </w:r>
      <w:r w:rsidRPr="00D02ADC">
        <w:rPr>
          <w:rFonts w:ascii="AAA GoldenLotus" w:hAnsi="AAA GoldenLotus" w:cs="AAA GoldenLotus"/>
          <w:sz w:val="32"/>
          <w:szCs w:val="32"/>
          <w:rtl/>
          <w:lang w:bidi="ar-EG"/>
        </w:rPr>
        <w:t xml:space="preserve"> الذي يطلب الشفاعة  يعتقد أن الميت يسمع أو ينفع أو يضر أو يجيب الدعاء ويجيب المضطر ويكشف الضر ونحو ذلك عن طريق الدعاء لهذا الطالب أو لهذا الشافع</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وهناك محذورات كثيرة ذكرها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أهل العلم</w:t>
      </w:r>
      <w:r w:rsidRPr="00D02ADC">
        <w:rPr>
          <w:rFonts w:ascii="AAA GoldenLotus" w:hAnsi="AAA GoldenLotus" w:cs="AAA GoldenLotus" w:hint="cs"/>
          <w:sz w:val="32"/>
          <w:szCs w:val="32"/>
          <w:rtl/>
          <w:lang w:bidi="ar-EG"/>
        </w:rPr>
        <w:t xml:space="preserve"> , </w:t>
      </w:r>
      <w:r w:rsidRPr="00D02ADC">
        <w:rPr>
          <w:rFonts w:ascii="AAA GoldenLotus" w:hAnsi="AAA GoldenLotus" w:cs="AAA GoldenLotus"/>
          <w:sz w:val="32"/>
          <w:szCs w:val="32"/>
          <w:rtl/>
          <w:lang w:bidi="ar-EG"/>
        </w:rPr>
        <w:t>وهذا الذي ذكر</w:t>
      </w:r>
      <w:r w:rsidRPr="00D02ADC">
        <w:rPr>
          <w:rFonts w:ascii="AAA GoldenLotus" w:hAnsi="AAA GoldenLotus" w:cs="AAA GoldenLotus" w:hint="cs"/>
          <w:sz w:val="32"/>
          <w:szCs w:val="32"/>
          <w:rtl/>
          <w:lang w:bidi="ar-EG"/>
        </w:rPr>
        <w:t>ته</w:t>
      </w:r>
      <w:r w:rsidRPr="00D02ADC">
        <w:rPr>
          <w:rFonts w:ascii="AAA GoldenLotus" w:hAnsi="AAA GoldenLotus" w:cs="AAA GoldenLotus"/>
          <w:sz w:val="32"/>
          <w:szCs w:val="32"/>
          <w:rtl/>
          <w:lang w:bidi="ar-EG"/>
        </w:rPr>
        <w:t xml:space="preserve"> شيء منها وهي تربو على ذلك وتزيد</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وكلها </w:t>
      </w:r>
      <w:r w:rsidRPr="00D02ADC">
        <w:rPr>
          <w:rFonts w:ascii="AAA GoldenLotus" w:hAnsi="AAA GoldenLotus" w:cs="AAA GoldenLotus" w:hint="cs"/>
          <w:sz w:val="32"/>
          <w:szCs w:val="32"/>
          <w:rtl/>
          <w:lang w:bidi="ar-EG"/>
        </w:rPr>
        <w:t>ت</w:t>
      </w:r>
      <w:r w:rsidRPr="00D02ADC">
        <w:rPr>
          <w:rFonts w:ascii="AAA GoldenLotus" w:hAnsi="AAA GoldenLotus" w:cs="AAA GoldenLotus"/>
          <w:sz w:val="32"/>
          <w:szCs w:val="32"/>
          <w:rtl/>
          <w:lang w:bidi="ar-EG"/>
        </w:rPr>
        <w:t>جعل الاستشفاع بالأموات والغائبين من الشرك الأكبر الصريح</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فلذلك عقد المؤلف هذا الباب العظيم بعد الباب السابق ﴿</w:t>
      </w:r>
      <w:r w:rsidR="000777F8" w:rsidRPr="00D02ADC">
        <w:rPr>
          <w:rFonts w:ascii="AAA GoldenLotus" w:hAnsi="AAA GoldenLotus" w:cs="AAA GoldenLotus"/>
          <w:sz w:val="32"/>
          <w:szCs w:val="32"/>
          <w:rtl/>
          <w:lang w:bidi="ar-EG"/>
        </w:rPr>
        <w:t xml:space="preserve"> </w:t>
      </w:r>
      <w:r w:rsidR="000777F8" w:rsidRPr="00D02ADC">
        <w:rPr>
          <w:rFonts w:ascii="Traditional Arabic" w:eastAsiaTheme="minorHAnsi" w:hAnsi="Traditional Arabic" w:cs="Traditional Arabic"/>
          <w:b/>
          <w:bCs/>
          <w:sz w:val="32"/>
          <w:szCs w:val="32"/>
          <w:rtl/>
          <w:lang w:bidi="ar-EG"/>
        </w:rPr>
        <w:t>حَتَّى إِذَا فُزِّعَ عَنْ قُلُوبِهِمْ قَالُوا مَاذَا قَالَ رَبُّكُمْ</w:t>
      </w:r>
      <w:r w:rsidRPr="00D02ADC">
        <w:rPr>
          <w:rFonts w:ascii="AAA GoldenLotus" w:hAnsi="AAA GoldenLotus" w:cs="AAA GoldenLotus"/>
          <w:sz w:val="32"/>
          <w:szCs w:val="32"/>
          <w:rtl/>
          <w:lang w:bidi="ar-EG"/>
        </w:rPr>
        <w:t xml:space="preserve">﴾ </w:t>
      </w:r>
      <w:r w:rsidR="000777F8" w:rsidRPr="00D02ADC">
        <w:rPr>
          <w:rFonts w:ascii="AAA GoldenLotus" w:hAnsi="AAA GoldenLotus" w:cs="AAA GoldenLotus" w:hint="cs"/>
          <w:sz w:val="32"/>
          <w:szCs w:val="32"/>
          <w:rtl/>
          <w:lang w:bidi="ar-EG"/>
        </w:rPr>
        <w:t>{سورة سبأ :</w:t>
      </w:r>
      <w:r w:rsidR="009A07F7" w:rsidRPr="00D02ADC">
        <w:rPr>
          <w:rFonts w:ascii="AAA GoldenLotus" w:hAnsi="AAA GoldenLotus" w:cs="AAA GoldenLotus" w:hint="cs"/>
          <w:sz w:val="32"/>
          <w:szCs w:val="32"/>
          <w:rtl/>
          <w:lang w:bidi="ar-EG"/>
        </w:rPr>
        <w:t>23</w:t>
      </w:r>
      <w:r w:rsidR="000777F8" w:rsidRPr="00D02ADC">
        <w:rPr>
          <w:rFonts w:ascii="AAA GoldenLotus" w:hAnsi="AAA GoldenLotus" w:cs="AAA GoldenLotus" w:hint="cs"/>
          <w:sz w:val="32"/>
          <w:szCs w:val="32"/>
          <w:rtl/>
          <w:lang w:bidi="ar-EG"/>
        </w:rPr>
        <w:t xml:space="preserve"> } </w:t>
      </w:r>
      <w:r w:rsidRPr="00D02ADC">
        <w:rPr>
          <w:rFonts w:ascii="AAA GoldenLotus" w:hAnsi="AAA GoldenLotus" w:cs="AAA GoldenLotus"/>
          <w:sz w:val="32"/>
          <w:szCs w:val="32"/>
          <w:rtl/>
          <w:lang w:bidi="ar-EG"/>
        </w:rPr>
        <w:t xml:space="preserve">في الكلام عن الملائكة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وقدم الكلام على الملائكة ثم عقب بهذا الباب لأن أعظم من يستشفع بهم عند الناس وأقوى المخلوقات وأعظم</w:t>
      </w:r>
      <w:r w:rsidRPr="00D02ADC">
        <w:rPr>
          <w:rFonts w:ascii="AAA GoldenLotus" w:hAnsi="AAA GoldenLotus" w:cs="AAA GoldenLotus" w:hint="cs"/>
          <w:sz w:val="32"/>
          <w:szCs w:val="32"/>
          <w:rtl/>
          <w:lang w:bidi="ar-EG"/>
        </w:rPr>
        <w:t>ها</w:t>
      </w:r>
      <w:r w:rsidRPr="00D02ADC">
        <w:rPr>
          <w:rFonts w:ascii="AAA GoldenLotus" w:hAnsi="AAA GoldenLotus" w:cs="AAA GoldenLotus"/>
          <w:sz w:val="32"/>
          <w:szCs w:val="32"/>
          <w:rtl/>
          <w:lang w:bidi="ar-EG"/>
        </w:rPr>
        <w:t xml:space="preserve"> هم الملائكة في الخلقة والرفعة والمكانة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فلما نفى الرب جل وعلا أن يكون له في ملكه شريك أو معين أو معاضد أو نصير لم يبق إلا الشفاعة </w:t>
      </w:r>
      <w:r w:rsidRPr="00D02ADC">
        <w:rPr>
          <w:rFonts w:ascii="AAA GoldenLotus" w:hAnsi="AAA GoldenLotus" w:cs="AAA GoldenLotus" w:hint="cs"/>
          <w:sz w:val="32"/>
          <w:szCs w:val="32"/>
          <w:rtl/>
          <w:lang w:bidi="ar-EG"/>
        </w:rPr>
        <w:t>, وشبهة هؤلاء أنه</w:t>
      </w:r>
      <w:r w:rsidRPr="00D02ADC">
        <w:rPr>
          <w:rFonts w:ascii="AAA GoldenLotus" w:hAnsi="AAA GoldenLotus" w:cs="AAA GoldenLotus"/>
          <w:sz w:val="32"/>
          <w:szCs w:val="32"/>
          <w:rtl/>
          <w:lang w:bidi="ar-EG"/>
        </w:rPr>
        <w:t xml:space="preserve"> ليس هناك مالك مع الله و</w:t>
      </w:r>
      <w:r w:rsidRPr="00D02ADC">
        <w:rPr>
          <w:rFonts w:ascii="AAA GoldenLotus" w:hAnsi="AAA GoldenLotus" w:cs="AAA GoldenLotus" w:hint="cs"/>
          <w:sz w:val="32"/>
          <w:szCs w:val="32"/>
          <w:rtl/>
          <w:lang w:bidi="ar-EG"/>
        </w:rPr>
        <w:t>لا</w:t>
      </w:r>
      <w:r w:rsidRPr="00D02ADC">
        <w:rPr>
          <w:rFonts w:ascii="AAA GoldenLotus" w:hAnsi="AAA GoldenLotus" w:cs="AAA GoldenLotus"/>
          <w:sz w:val="32"/>
          <w:szCs w:val="32"/>
          <w:rtl/>
          <w:lang w:bidi="ar-EG"/>
        </w:rPr>
        <w:t xml:space="preserve"> شريك و</w:t>
      </w:r>
      <w:r w:rsidRPr="00D02ADC">
        <w:rPr>
          <w:rFonts w:ascii="AAA GoldenLotus" w:hAnsi="AAA GoldenLotus" w:cs="AAA GoldenLotus" w:hint="cs"/>
          <w:sz w:val="32"/>
          <w:szCs w:val="32"/>
          <w:rtl/>
          <w:lang w:bidi="ar-EG"/>
        </w:rPr>
        <w:t>لا</w:t>
      </w:r>
      <w:r w:rsidRPr="00D02ADC">
        <w:rPr>
          <w:rFonts w:ascii="AAA GoldenLotus" w:hAnsi="AAA GoldenLotus" w:cs="AAA GoldenLotus"/>
          <w:sz w:val="32"/>
          <w:szCs w:val="32"/>
          <w:rtl/>
          <w:lang w:bidi="ar-EG"/>
        </w:rPr>
        <w:t xml:space="preserve"> معين ولا وزير فلم يبق إلا </w:t>
      </w:r>
      <w:r w:rsidRPr="00D02ADC">
        <w:rPr>
          <w:rFonts w:ascii="AAA GoldenLotus" w:hAnsi="AAA GoldenLotus" w:cs="AAA GoldenLotus"/>
          <w:sz w:val="32"/>
          <w:szCs w:val="32"/>
          <w:rtl/>
          <w:lang w:bidi="ar-EG"/>
        </w:rPr>
        <w:lastRenderedPageBreak/>
        <w:t>الشفاعة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فدخلوا من باب الشفاعة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فعقد المؤلف هذا الباب ليبطل هذا الأمر الرابع الأخير الذي تعلقوا به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ليبين أن الشفاعة ملك لله يأذن فيها لمن يشاء ولمن يرضى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ووقتما يشاء سبحانه وتعالى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وليس لأحد أن يشفع عند الله جل وعلا إلا بإذنه وبأمره الكوني وبرضاه سبحانه وتعالى عن هذا الشافع وعن المشفوع</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قال رحمه الله تعالى</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باب الشفاعة</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الشفاعة في اللغة مأخوذة من الشفع</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والشفع هو الزوج</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وهو ضد الوَتْر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والوِتر</w:t>
      </w:r>
      <w:r w:rsidRPr="00D02ADC">
        <w:rPr>
          <w:rFonts w:ascii="AAA GoldenLotus" w:hAnsi="AAA GoldenLotus" w:cs="AAA GoldenLotus" w:hint="cs"/>
          <w:sz w:val="32"/>
          <w:szCs w:val="32"/>
          <w:rtl/>
          <w:lang w:bidi="ar-EG"/>
        </w:rPr>
        <w:t xml:space="preserve"> بفتح الواو وكسرها , قال تعالى :</w:t>
      </w:r>
      <w:r w:rsidRPr="00D02ADC">
        <w:rPr>
          <w:rFonts w:ascii="AAA GoldenLotus" w:hAnsi="AAA GoldenLotus" w:cs="AAA GoldenLotus"/>
          <w:sz w:val="32"/>
          <w:szCs w:val="32"/>
          <w:rtl/>
          <w:lang w:bidi="ar-EG"/>
        </w:rPr>
        <w:t xml:space="preserve"> ﴿</w:t>
      </w:r>
      <w:r w:rsidR="000777F8" w:rsidRPr="00D02ADC">
        <w:rPr>
          <w:rFonts w:ascii="AAA GoldenLotus" w:hAnsi="AAA GoldenLotus" w:cs="AAA GoldenLotus" w:hint="cs"/>
          <w:b/>
          <w:bCs/>
          <w:sz w:val="32"/>
          <w:szCs w:val="32"/>
          <w:rtl/>
          <w:lang w:bidi="ar-EG"/>
        </w:rPr>
        <w:t xml:space="preserve"> </w:t>
      </w:r>
      <w:r w:rsidR="000777F8" w:rsidRPr="00D02ADC">
        <w:rPr>
          <w:rFonts w:ascii="Traditional Arabic" w:eastAsiaTheme="minorHAnsi" w:hAnsi="Traditional Arabic" w:cs="Traditional Arabic"/>
          <w:b/>
          <w:bCs/>
          <w:sz w:val="32"/>
          <w:szCs w:val="32"/>
          <w:rtl/>
          <w:lang w:bidi="ar-EG"/>
        </w:rPr>
        <w:t>وَالشَّفْعِ وَالْوَتْر</w:t>
      </w:r>
      <w:r w:rsidRPr="00D02ADC">
        <w:rPr>
          <w:rFonts w:ascii="AAA GoldenLotus" w:hAnsi="AAA GoldenLotus" w:cs="AAA GoldenLotus"/>
          <w:sz w:val="32"/>
          <w:szCs w:val="32"/>
          <w:rtl/>
          <w:lang w:bidi="ar-EG"/>
        </w:rPr>
        <w:t>﴾</w:t>
      </w:r>
      <w:r w:rsidR="000777F8" w:rsidRPr="00D02ADC">
        <w:rPr>
          <w:rFonts w:ascii="AAA GoldenLotus" w:hAnsi="AAA GoldenLotus" w:cs="AAA GoldenLotus" w:hint="cs"/>
          <w:sz w:val="32"/>
          <w:szCs w:val="32"/>
          <w:rtl/>
          <w:lang w:bidi="ar-EG"/>
        </w:rPr>
        <w:t>{سورة الفجر : 3}</w:t>
      </w:r>
      <w:r w:rsidRPr="00D02ADC">
        <w:rPr>
          <w:rFonts w:ascii="AAA GoldenLotus" w:hAnsi="AAA GoldenLotus" w:cs="AAA GoldenLotus"/>
          <w:sz w:val="32"/>
          <w:szCs w:val="32"/>
          <w:rtl/>
          <w:lang w:bidi="ar-EG"/>
        </w:rPr>
        <w:t xml:space="preserve"> تقول الوَتر </w:t>
      </w:r>
      <w:r w:rsidRPr="00D02ADC">
        <w:rPr>
          <w:rFonts w:ascii="AAA GoldenLotus" w:hAnsi="AAA GoldenLotus" w:cs="AAA GoldenLotus" w:hint="cs"/>
          <w:sz w:val="32"/>
          <w:szCs w:val="32"/>
          <w:rtl/>
          <w:lang w:bidi="ar-EG"/>
        </w:rPr>
        <w:t xml:space="preserve">بالفتح </w:t>
      </w:r>
      <w:r w:rsidRPr="00D02ADC">
        <w:rPr>
          <w:rFonts w:ascii="AAA GoldenLotus" w:hAnsi="AAA GoldenLotus" w:cs="AAA GoldenLotus"/>
          <w:sz w:val="32"/>
          <w:szCs w:val="32"/>
          <w:rtl/>
          <w:lang w:bidi="ar-EG"/>
        </w:rPr>
        <w:t>يعني الشيء الواحد أو الوِتر</w:t>
      </w:r>
      <w:r w:rsidRPr="00D02ADC">
        <w:rPr>
          <w:rFonts w:ascii="AAA GoldenLotus" w:hAnsi="AAA GoldenLotus" w:cs="AAA GoldenLotus" w:hint="cs"/>
          <w:sz w:val="32"/>
          <w:szCs w:val="32"/>
          <w:rtl/>
          <w:lang w:bidi="ar-EG"/>
        </w:rPr>
        <w:t xml:space="preserve"> بالكسر </w:t>
      </w:r>
      <w:r w:rsidRPr="00D02ADC">
        <w:rPr>
          <w:rFonts w:ascii="AAA GoldenLotus" w:hAnsi="AAA GoldenLotus" w:cs="AAA GoldenLotus"/>
          <w:sz w:val="32"/>
          <w:szCs w:val="32"/>
          <w:rtl/>
          <w:lang w:bidi="ar-EG"/>
        </w:rPr>
        <w:t xml:space="preserve"> وهو جعل الشيء واحدا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والشفع جعل الشيء اثنين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فعندما تطلب من </w:t>
      </w:r>
      <w:r w:rsidRPr="00D02ADC">
        <w:rPr>
          <w:rFonts w:ascii="AAA GoldenLotus" w:hAnsi="AAA GoldenLotus" w:cs="AAA GoldenLotus" w:hint="cs"/>
          <w:sz w:val="32"/>
          <w:szCs w:val="32"/>
          <w:rtl/>
          <w:lang w:bidi="ar-EG"/>
        </w:rPr>
        <w:t>الشفاعة أحد</w:t>
      </w:r>
      <w:r w:rsidRPr="00D02ADC">
        <w:rPr>
          <w:rFonts w:ascii="AAA GoldenLotus" w:hAnsi="AAA GoldenLotus" w:cs="AAA GoldenLotus"/>
          <w:sz w:val="32"/>
          <w:szCs w:val="32"/>
          <w:rtl/>
          <w:lang w:bidi="ar-EG"/>
        </w:rPr>
        <w:t xml:space="preserve"> فأنت واحد</w:t>
      </w:r>
      <w:r w:rsidRPr="00D02ADC">
        <w:rPr>
          <w:rFonts w:ascii="AAA GoldenLotus" w:hAnsi="AAA GoldenLotus" w:cs="AAA GoldenLotus" w:hint="cs"/>
          <w:sz w:val="32"/>
          <w:szCs w:val="32"/>
          <w:rtl/>
          <w:lang w:bidi="ar-EG"/>
        </w:rPr>
        <w:t xml:space="preserve"> فقط</w:t>
      </w:r>
      <w:r w:rsidRPr="00D02ADC">
        <w:rPr>
          <w:rFonts w:ascii="AAA GoldenLotus" w:hAnsi="AAA GoldenLotus" w:cs="AAA GoldenLotus"/>
          <w:sz w:val="32"/>
          <w:szCs w:val="32"/>
          <w:rtl/>
          <w:lang w:bidi="ar-EG"/>
        </w:rPr>
        <w:t xml:space="preserve"> وتطلب من الثاني أن ينضم إليك لتصبحا اثنين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زوجا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أو شفعا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فهذا معنى الشفاعة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فالشفاعة في حقيقتها طلب</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والشافع طالب</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كما أن المستشفع </w:t>
      </w:r>
      <w:r w:rsidRPr="00D02ADC">
        <w:rPr>
          <w:rFonts w:ascii="AAA GoldenLotus" w:hAnsi="AAA GoldenLotus" w:cs="AAA GoldenLotus"/>
          <w:b/>
          <w:bCs/>
          <w:sz w:val="32"/>
          <w:szCs w:val="32"/>
          <w:rtl/>
          <w:lang w:bidi="ar-EG"/>
        </w:rPr>
        <w:t>-</w:t>
      </w:r>
      <w:r w:rsidRPr="00D02ADC">
        <w:rPr>
          <w:rFonts w:ascii="AAA GoldenLotus" w:hAnsi="AAA GoldenLotus" w:cs="AAA GoldenLotus" w:hint="cs"/>
          <w:sz w:val="32"/>
          <w:szCs w:val="32"/>
          <w:rtl/>
          <w:lang w:bidi="ar-EG"/>
        </w:rPr>
        <w:t xml:space="preserve"> وهو</w:t>
      </w:r>
      <w:r w:rsidRPr="00D02ADC">
        <w:rPr>
          <w:rFonts w:ascii="AAA GoldenLotus" w:hAnsi="AAA GoldenLotus" w:cs="AAA GoldenLotus"/>
          <w:sz w:val="32"/>
          <w:szCs w:val="32"/>
          <w:rtl/>
          <w:lang w:bidi="ar-EG"/>
        </w:rPr>
        <w:t xml:space="preserve"> طالب الشفاعة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طالب ، فلذلك كان طلب</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الشفاعة من الأموات شرك</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 لأنه توجه</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بالدعاء والطلب من الميت الذي لا يملك لنفسه حولا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ولا قوة بل هو يحتاج منك إلى الدعاء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من أجل هذا الوجه أيضا كان طلب الشفاعة من الأموات والغائبين شرك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hint="cs"/>
          <w:b/>
          <w:bCs/>
          <w:sz w:val="32"/>
          <w:szCs w:val="32"/>
          <w:rtl/>
          <w:lang w:bidi="ar-EG"/>
        </w:rPr>
        <w:t>الدليل الأول :</w:t>
      </w:r>
      <w:r w:rsidRPr="00D02ADC">
        <w:rPr>
          <w:rFonts w:ascii="AAA GoldenLotus" w:hAnsi="AAA GoldenLotus" w:cs="AAA GoldenLotus"/>
          <w:b/>
          <w:b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قوله تعالى ﴿</w:t>
      </w:r>
      <w:r w:rsidR="00C07EF4" w:rsidRPr="00D02ADC">
        <w:rPr>
          <w:rFonts w:ascii="Traditional Arabic" w:eastAsiaTheme="minorHAnsi" w:hAnsi="Traditional Arabic" w:cs="Traditional Arabic"/>
          <w:b/>
          <w:bCs/>
          <w:sz w:val="32"/>
          <w:szCs w:val="32"/>
          <w:rtl/>
          <w:lang w:bidi="ar-EG"/>
        </w:rPr>
        <w:t>وَأَنْذِرْ بِهِ الَّذِينَ يَخَافُونَ أَنْ يُحْشَرُوا إِلَى رَبِّهِمْ لَيْسَ لَهُمْ مِنْ دُونِهِ وَلِيٌّ وَلَا شَفِيع</w:t>
      </w:r>
      <w:r w:rsidR="00C07EF4"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00C07EF4" w:rsidRPr="00D02ADC">
        <w:rPr>
          <w:rFonts w:ascii="AAA GoldenLotus" w:hAnsi="AAA GoldenLotus" w:cs="AAA GoldenLotus" w:hint="cs"/>
          <w:b/>
          <w:bCs/>
          <w:sz w:val="32"/>
          <w:szCs w:val="32"/>
          <w:rtl/>
          <w:lang w:bidi="ar-EG"/>
        </w:rPr>
        <w:t xml:space="preserve"> {سورة الأنعام : 51}</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w:t>
      </w:r>
      <w:r w:rsidR="00C07EF4" w:rsidRPr="00D02ADC">
        <w:rPr>
          <w:rFonts w:ascii="Traditional Arabic" w:eastAsiaTheme="minorHAnsi" w:hAnsi="Traditional Arabic" w:cs="Traditional Arabic"/>
          <w:b/>
          <w:bCs/>
          <w:sz w:val="32"/>
          <w:szCs w:val="32"/>
          <w:rtl/>
          <w:lang w:bidi="ar-EG"/>
        </w:rPr>
        <w:t xml:space="preserve"> وَأَنْذِرْ بِهِ</w:t>
      </w:r>
      <w:r w:rsidR="00C07EF4"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يعني بالقرآن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الإنذار</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هو الإعلام مع التخويف</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والإنذار ضد التبشير والبشارة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w:t>
      </w:r>
      <w:r w:rsidR="00C07EF4" w:rsidRPr="00D02ADC">
        <w:rPr>
          <w:rFonts w:ascii="Traditional Arabic" w:eastAsiaTheme="minorHAnsi" w:hAnsi="Traditional Arabic" w:cs="Traditional Arabic"/>
          <w:b/>
          <w:bCs/>
          <w:sz w:val="32"/>
          <w:szCs w:val="32"/>
          <w:rtl/>
          <w:lang w:bidi="ar-EG"/>
        </w:rPr>
        <w:t xml:space="preserve"> الَّذِينَ يَخَافُونَ أَنْ يُحْشَرُوا إِلَى رَبِّهِمْ</w:t>
      </w:r>
      <w:r w:rsidR="00C07EF4"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w:t>
      </w:r>
      <w:r w:rsidR="00C07EF4"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وهؤلاء هم المؤمنون و المسلمون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قال الفضيل بن عياض: </w:t>
      </w:r>
      <w:r w:rsidRPr="00D02ADC">
        <w:rPr>
          <w:rFonts w:ascii="AAA GoldenLotus" w:hAnsi="AAA GoldenLotus" w:cs="AAA GoldenLotus"/>
          <w:b/>
          <w:bCs/>
          <w:sz w:val="32"/>
          <w:szCs w:val="32"/>
          <w:rtl/>
          <w:lang w:bidi="ar-EG"/>
        </w:rPr>
        <w:t>لم ينذر به كل الناس وإنما أنذر به الذين يعقلون</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 xml:space="preserve">ي الذين يعقلون عن الله جل وعلا ويستجيبون </w:t>
      </w:r>
      <w:r w:rsidRPr="00D02ADC">
        <w:rPr>
          <w:rFonts w:ascii="AAA GoldenLotus" w:hAnsi="AAA GoldenLotus" w:cs="AAA GoldenLotus" w:hint="cs"/>
          <w:sz w:val="32"/>
          <w:szCs w:val="32"/>
          <w:rtl/>
          <w:lang w:bidi="ar-EG"/>
        </w:rPr>
        <w:t>له , ف</w:t>
      </w:r>
      <w:r w:rsidRPr="00D02ADC">
        <w:rPr>
          <w:rFonts w:ascii="AAA GoldenLotus" w:hAnsi="AAA GoldenLotus" w:cs="AAA GoldenLotus"/>
          <w:sz w:val="32"/>
          <w:szCs w:val="32"/>
          <w:rtl/>
          <w:lang w:bidi="ar-EG"/>
        </w:rPr>
        <w:t>هم الذين يستفيدون من كلام الله جل وعلا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أما المشركون وأهل الغفلة وأهل الخسارة فإنهم لن يستفيدوا شيئا ﴿</w:t>
      </w:r>
      <w:r w:rsidR="00C07EF4" w:rsidRPr="00D02ADC">
        <w:rPr>
          <w:rFonts w:ascii="AAA GoldenLotus" w:hAnsi="AAA GoldenLotus" w:cs="AAA GoldenLotus" w:hint="cs"/>
          <w:b/>
          <w:bCs/>
          <w:sz w:val="32"/>
          <w:szCs w:val="32"/>
          <w:rtl/>
          <w:lang w:bidi="ar-EG"/>
        </w:rPr>
        <w:t xml:space="preserve"> </w:t>
      </w:r>
      <w:r w:rsidR="00C07EF4" w:rsidRPr="00D02ADC">
        <w:rPr>
          <w:rFonts w:ascii="Traditional Arabic" w:eastAsiaTheme="minorHAnsi" w:hAnsi="Traditional Arabic" w:cs="Traditional Arabic"/>
          <w:b/>
          <w:bCs/>
          <w:sz w:val="32"/>
          <w:szCs w:val="32"/>
          <w:rtl/>
          <w:lang w:bidi="ar-EG"/>
        </w:rPr>
        <w:t>وَأَنْذِرْ بِهِ الَّذِينَ يَخَافُونَ أَنْ يُحْشَرُوا إِلَى رَبِّهِمْ</w:t>
      </w:r>
      <w:r w:rsidR="00C07EF4"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هؤلاء هم الموحدون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وهذا فيه مدح وثناء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وبيان ل</w:t>
      </w:r>
      <w:r w:rsidRPr="00D02ADC">
        <w:rPr>
          <w:rFonts w:ascii="AAA GoldenLotus" w:hAnsi="AAA GoldenLotus" w:cs="AAA GoldenLotus" w:hint="cs"/>
          <w:sz w:val="32"/>
          <w:szCs w:val="32"/>
          <w:rtl/>
          <w:lang w:bidi="ar-EG"/>
        </w:rPr>
        <w:t>أهمية</w:t>
      </w:r>
      <w:r w:rsidRPr="00D02ADC">
        <w:rPr>
          <w:rFonts w:ascii="AAA GoldenLotus" w:hAnsi="AAA GoldenLotus" w:cs="AAA GoldenLotus"/>
          <w:sz w:val="32"/>
          <w:szCs w:val="32"/>
          <w:rtl/>
          <w:lang w:bidi="ar-EG"/>
        </w:rPr>
        <w:t xml:space="preserve"> كلمة الفضيل بن عياض</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ل</w:t>
      </w:r>
      <w:r w:rsidRPr="00D02ADC">
        <w:rPr>
          <w:rFonts w:ascii="AAA GoldenLotus" w:hAnsi="AAA GoldenLotus" w:cs="AAA GoldenLotus"/>
          <w:sz w:val="32"/>
          <w:szCs w:val="32"/>
          <w:rtl/>
          <w:lang w:bidi="ar-EG"/>
        </w:rPr>
        <w:t>يبين أن العقلاء هم أهل التوحيد</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و</w:t>
      </w:r>
      <w:r w:rsidRPr="00D02ADC">
        <w:rPr>
          <w:rFonts w:ascii="AAA GoldenLotus" w:hAnsi="AAA GoldenLotus" w:cs="AAA GoldenLotus"/>
          <w:sz w:val="32"/>
          <w:szCs w:val="32"/>
          <w:rtl/>
          <w:lang w:bidi="ar-EG"/>
        </w:rPr>
        <w:t>أهل السنة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أما أهل الشرك فليسوا بعقلاء وإن ادعوا أنهم أعقل الناس ﴿</w:t>
      </w:r>
      <w:r w:rsidR="00C07EF4" w:rsidRPr="00D02ADC">
        <w:rPr>
          <w:rFonts w:ascii="AAA GoldenLotus" w:hAnsi="AAA GoldenLotus" w:cs="AAA GoldenLotus" w:hint="cs"/>
          <w:b/>
          <w:bCs/>
          <w:sz w:val="32"/>
          <w:szCs w:val="32"/>
          <w:rtl/>
          <w:lang w:bidi="ar-EG"/>
        </w:rPr>
        <w:t xml:space="preserve"> </w:t>
      </w:r>
      <w:r w:rsidR="00C07EF4" w:rsidRPr="00D02ADC">
        <w:rPr>
          <w:rFonts w:ascii="Traditional Arabic" w:eastAsiaTheme="minorHAnsi" w:hAnsi="Traditional Arabic" w:cs="Traditional Arabic"/>
          <w:b/>
          <w:bCs/>
          <w:sz w:val="32"/>
          <w:szCs w:val="32"/>
          <w:rtl/>
          <w:lang w:bidi="ar-EG"/>
        </w:rPr>
        <w:t>وَقَالُوا لَوْ كُنَّا نَسْمَعُ أَوْ نَعْقِلُ مَا كُنَّا فِي أَصْحَابِ السَّعِيرِ (10) فَاعْتَرَفُوا بِذَنْبِهِم</w:t>
      </w:r>
      <w:r w:rsidR="00C07EF4"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w:t>
      </w:r>
      <w:r w:rsidR="00C07EF4" w:rsidRPr="00D02ADC">
        <w:rPr>
          <w:rFonts w:ascii="AAA GoldenLotus" w:hAnsi="AAA GoldenLotus" w:cs="AAA GoldenLotus" w:hint="cs"/>
          <w:sz w:val="32"/>
          <w:szCs w:val="32"/>
          <w:rtl/>
          <w:lang w:bidi="ar-EG"/>
        </w:rPr>
        <w:t>{سورة الملك :</w:t>
      </w:r>
      <w:r w:rsidR="00343D6F" w:rsidRPr="00D02ADC">
        <w:rPr>
          <w:rFonts w:ascii="AAA GoldenLotus" w:hAnsi="AAA GoldenLotus" w:cs="AAA GoldenLotus" w:hint="cs"/>
          <w:sz w:val="32"/>
          <w:szCs w:val="32"/>
          <w:rtl/>
          <w:lang w:bidi="ar-EG"/>
        </w:rPr>
        <w:t>11:10</w:t>
      </w:r>
      <w:r w:rsidR="00C07EF4"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إذا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هم في الدنيا يظنون أنهم أعقل الناس</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الناس تفتن بفلان المخترع</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أو </w:t>
      </w:r>
      <w:r w:rsidRPr="00D02ADC">
        <w:rPr>
          <w:rFonts w:ascii="AAA GoldenLotus" w:hAnsi="AAA GoldenLotus" w:cs="AAA GoldenLotus"/>
          <w:sz w:val="32"/>
          <w:szCs w:val="32"/>
          <w:rtl/>
          <w:lang w:bidi="ar-EG"/>
        </w:rPr>
        <w:t xml:space="preserve">فلان الكافر أو النصراني </w:t>
      </w:r>
      <w:r w:rsidRPr="00D02ADC">
        <w:rPr>
          <w:rFonts w:ascii="AAA GoldenLotus" w:hAnsi="AAA GoldenLotus" w:cs="AAA GoldenLotus" w:hint="cs"/>
          <w:sz w:val="32"/>
          <w:szCs w:val="32"/>
          <w:rtl/>
          <w:lang w:bidi="ar-EG"/>
        </w:rPr>
        <w:t xml:space="preserve">الذي </w:t>
      </w:r>
      <w:r w:rsidRPr="00D02ADC">
        <w:rPr>
          <w:rFonts w:ascii="AAA GoldenLotus" w:hAnsi="AAA GoldenLotus" w:cs="AAA GoldenLotus"/>
          <w:sz w:val="32"/>
          <w:szCs w:val="32"/>
          <w:rtl/>
          <w:lang w:bidi="ar-EG"/>
        </w:rPr>
        <w:t>اخترع كذا وكذا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لو كان هذا عاقلا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لجعل ما اخترعه دليلا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له على إيمانه بالله جل وعلا وتوحيده وترك الشرك بالله سبحانه وتعالى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فأهل العقل والن</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هى هم أهل التوحيد لأنهم أهل الحق وأهل الصراط المستقيم</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w:t>
      </w:r>
      <w:r w:rsidR="00343D6F" w:rsidRPr="00D02ADC">
        <w:rPr>
          <w:rFonts w:ascii="AAA GoldenLotus" w:hAnsi="AAA GoldenLotus" w:cs="AAA GoldenLotu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وَأَنْذِرْ بِهِ الَّذِينَ يَخَافُونَ أَنْ يُحْشَرُوا إِلَى رَبِّهِمْ</w:t>
      </w:r>
      <w:r w:rsidR="00343D6F"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 وهم أهل التوحيد ﴿</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hint="cs"/>
          <w:b/>
          <w:bCs/>
          <w:sz w:val="32"/>
          <w:szCs w:val="32"/>
          <w:rtl/>
          <w:lang w:bidi="ar-EG"/>
        </w:rPr>
        <w:t>ل</w:t>
      </w:r>
      <w:r w:rsidR="00343D6F" w:rsidRPr="00D02ADC">
        <w:rPr>
          <w:rFonts w:ascii="Traditional Arabic" w:eastAsiaTheme="minorHAnsi" w:hAnsi="Traditional Arabic" w:cs="Traditional Arabic"/>
          <w:b/>
          <w:bCs/>
          <w:sz w:val="32"/>
          <w:szCs w:val="32"/>
          <w:rtl/>
          <w:lang w:bidi="ar-EG"/>
        </w:rPr>
        <w:t>يْسَ لَهُمْ مِنْ دُونِهِ وَلِيٌّ وَلَا شَفِيع</w:t>
      </w: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وَلِيٌّ</w:t>
      </w:r>
      <w:r w:rsidR="00343D6F" w:rsidRPr="00D02ADC">
        <w:rPr>
          <w:rFonts w:ascii="AAA GoldenLotus" w:hAnsi="AAA GoldenLotus" w:cs="AAA GoldenLotu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ناصر ﴿</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وَلَا شَفِيع</w:t>
      </w:r>
      <w:r w:rsidR="00343D6F"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شافع</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لا أحد يشفع عنده جل وعلا إلا بإذنه ولا أحد ينصر من دونه جل وعلا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فهو الناصر وهو الولي وهو الشفيع</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lastRenderedPageBreak/>
        <w:t>﴿</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لَعَلَّهُمْ يَتَّقُون</w:t>
      </w:r>
      <w:r w:rsidR="00343D6F"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 xml:space="preserve">﴾ فالغاية </w:t>
      </w:r>
      <w:r w:rsidRPr="00D02ADC">
        <w:rPr>
          <w:rFonts w:ascii="AAA GoldenLotus" w:hAnsi="AAA GoldenLotus" w:cs="AAA GoldenLotus" w:hint="cs"/>
          <w:sz w:val="32"/>
          <w:szCs w:val="32"/>
          <w:rtl/>
          <w:lang w:bidi="ar-EG"/>
        </w:rPr>
        <w:t xml:space="preserve">هي </w:t>
      </w:r>
      <w:r w:rsidRPr="00D02ADC">
        <w:rPr>
          <w:rFonts w:ascii="AAA GoldenLotus" w:hAnsi="AAA GoldenLotus" w:cs="AAA GoldenLotus"/>
          <w:sz w:val="32"/>
          <w:szCs w:val="32"/>
          <w:rtl/>
          <w:lang w:bidi="ar-EG"/>
        </w:rPr>
        <w:t>التقوى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والتقوى هي أن تجعل بينك وبين عذاب الله وقاية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بفعل الأوامر وترك النواهي</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الشاهد في هذه الآية ﴿</w:t>
      </w:r>
      <w:r w:rsidR="00343D6F" w:rsidRPr="00D02ADC">
        <w:rPr>
          <w:rFonts w:ascii="Traditional Arabic" w:eastAsiaTheme="minorHAnsi" w:hAnsi="Traditional Arabic" w:cs="Traditional Arabic" w:hint="cs"/>
          <w:b/>
          <w:bCs/>
          <w:sz w:val="32"/>
          <w:szCs w:val="32"/>
          <w:rtl/>
          <w:lang w:bidi="ar-EG"/>
        </w:rPr>
        <w:t xml:space="preserve"> ل</w:t>
      </w:r>
      <w:r w:rsidR="00343D6F" w:rsidRPr="00D02ADC">
        <w:rPr>
          <w:rFonts w:ascii="Traditional Arabic" w:eastAsiaTheme="minorHAnsi" w:hAnsi="Traditional Arabic" w:cs="Traditional Arabic"/>
          <w:b/>
          <w:bCs/>
          <w:sz w:val="32"/>
          <w:szCs w:val="32"/>
          <w:rtl/>
          <w:lang w:bidi="ar-EG"/>
        </w:rPr>
        <w:t>يْسَ لَهُمْ مِنْ دُونِهِ وَلِيٌّ وَلَا شَفِيع</w:t>
      </w:r>
      <w:r w:rsidR="00343D6F"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نفي الشفاعة ونفي الشفيع إلا </w:t>
      </w:r>
      <w:r w:rsidRPr="00D02ADC">
        <w:rPr>
          <w:rFonts w:ascii="AAA GoldenLotus" w:hAnsi="AAA GoldenLotus" w:cs="AAA GoldenLotus" w:hint="cs"/>
          <w:sz w:val="32"/>
          <w:szCs w:val="32"/>
          <w:rtl/>
          <w:lang w:bidi="ar-EG"/>
        </w:rPr>
        <w:t>بشروطها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 xml:space="preserve"> الدليل الثاني: قوله تعالى: ﴿</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أَمِ اتَّخَذُوا مِنْ دُونِ اللَّهِ شُفَعَاءَ قُلْ أَوَلَوْ كَانُوا لَا يَمْلِكُونَ شَيْئًا وَلَا يَعْقِلُونَ (43) قُلْ لِلَّهِ الشَّفَاعَةُ جَمِيعًا</w:t>
      </w:r>
      <w:r w:rsidR="00343D6F"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w:t>
      </w:r>
      <w:r w:rsidR="00343D6F" w:rsidRPr="00D02ADC">
        <w:rPr>
          <w:rFonts w:ascii="AAA GoldenLotus" w:hAnsi="AAA GoldenLotus" w:cs="AAA GoldenLotus" w:hint="cs"/>
          <w:sz w:val="32"/>
          <w:szCs w:val="32"/>
          <w:rtl/>
          <w:lang w:bidi="ar-EG"/>
        </w:rPr>
        <w:t>{سورة الزمر :44:43}</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 أي </w:t>
      </w:r>
      <w:r w:rsidRPr="00D02ADC">
        <w:rPr>
          <w:rFonts w:ascii="AAA GoldenLotus" w:hAnsi="AAA GoldenLotus" w:cs="AAA GoldenLotus"/>
          <w:sz w:val="32"/>
          <w:szCs w:val="32"/>
          <w:rtl/>
          <w:lang w:bidi="ar-EG"/>
        </w:rPr>
        <w:t>قل لهم يا محمد هؤلاء الذين اتخذوا من دون الله شفعاء</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 xml:space="preserve">لِلَّهِ الشَّفَاعَةُ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 xml:space="preserve">أصل العبارة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الشفاعة لله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فقدم الخبر وأخر المبتدأ</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تقديم ما حقه التأخير يفيد الإختصاص ﴿</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لِلَّهِ الشَّفَاعَةُ جَمِيعًا</w:t>
      </w:r>
      <w:r w:rsidR="00343D6F"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و</w:t>
      </w:r>
      <w:r w:rsidRPr="00D02ADC">
        <w:rPr>
          <w:rFonts w:ascii="AAA GoldenLotus" w:hAnsi="AAA GoldenLotus" w:cs="AAA GoldenLotus" w:hint="cs"/>
          <w:b/>
          <w:bCs/>
          <w:sz w:val="32"/>
          <w:szCs w:val="32"/>
          <w:rtl/>
          <w:lang w:bidi="ar-EG"/>
        </w:rPr>
        <w:t>{</w:t>
      </w:r>
      <w:r w:rsidRPr="00D02ADC">
        <w:rPr>
          <w:rFonts w:ascii="AAA GoldenLotus" w:hAnsi="AAA GoldenLotus" w:cs="AAA GoldenLotus"/>
          <w:b/>
          <w:bCs/>
          <w:sz w:val="32"/>
          <w:szCs w:val="32"/>
          <w:rtl/>
          <w:lang w:bidi="ar-EG"/>
        </w:rPr>
        <w:t>اللام</w:t>
      </w:r>
      <w:r w:rsidRPr="00D02ADC">
        <w:rPr>
          <w:rFonts w:ascii="AAA GoldenLotus" w:hAnsi="AAA GoldenLotus" w:cs="AAA GoldenLotus" w:hint="c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هي </w:t>
      </w:r>
      <w:r w:rsidRPr="00D02ADC">
        <w:rPr>
          <w:rFonts w:ascii="AAA GoldenLotus" w:hAnsi="AAA GoldenLotus" w:cs="AAA GoldenLotus"/>
          <w:sz w:val="32"/>
          <w:szCs w:val="32"/>
          <w:rtl/>
          <w:lang w:bidi="ar-EG"/>
        </w:rPr>
        <w:t xml:space="preserve">لام الملك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 xml:space="preserve">ي الشفاعة ملك لله وحده سبحانه وتعالى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وهذه الآية واضحة </w:t>
      </w:r>
      <w:r w:rsidRPr="00D02ADC">
        <w:rPr>
          <w:rFonts w:ascii="AAA GoldenLotus" w:hAnsi="AAA GoldenLotus" w:cs="AAA GoldenLotus" w:hint="cs"/>
          <w:sz w:val="32"/>
          <w:szCs w:val="32"/>
          <w:rtl/>
          <w:lang w:bidi="ar-EG"/>
        </w:rPr>
        <w:t xml:space="preserve">في </w:t>
      </w:r>
      <w:r w:rsidRPr="00D02ADC">
        <w:rPr>
          <w:rFonts w:ascii="AAA GoldenLotus" w:hAnsi="AAA GoldenLotus" w:cs="AAA GoldenLotus"/>
          <w:sz w:val="32"/>
          <w:szCs w:val="32"/>
          <w:rtl/>
          <w:lang w:bidi="ar-EG"/>
        </w:rPr>
        <w:t xml:space="preserve">أن كل الشفاعة بيد الله سبحانه وتعالى يهبها ويأذن بها لمن يشاء سبحانه وتعالى </w:t>
      </w:r>
      <w:r w:rsidRPr="00D02ADC">
        <w:rPr>
          <w:rFonts w:ascii="AAA GoldenLotus" w:hAnsi="AAA GoldenLotus" w:cs="AAA GoldenLotus" w:hint="cs"/>
          <w:sz w:val="32"/>
          <w:szCs w:val="32"/>
          <w:rtl/>
          <w:lang w:bidi="ar-EG"/>
        </w:rPr>
        <w:t>.</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hint="cs"/>
          <w:b/>
          <w:bCs/>
          <w:sz w:val="32"/>
          <w:szCs w:val="32"/>
          <w:rtl/>
          <w:lang w:bidi="ar-EG"/>
        </w:rPr>
        <w:t xml:space="preserve"> الدليل الثالث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وقوله تعالى ﴿</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مَنْ ذَا الَّذِي يَشْفَعُ عِنْدَهُ إِلَّا بِإِذْنِه</w:t>
      </w:r>
      <w:r w:rsidR="00343D6F" w:rsidRPr="00D02ADC">
        <w:rPr>
          <w:rFonts w:ascii="AAA GoldenLotus" w:hAnsi="AAA GoldenLotus" w:cs="AAA GoldenLotu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00343D6F" w:rsidRPr="00D02ADC">
        <w:rPr>
          <w:rFonts w:ascii="AAA GoldenLotus" w:hAnsi="AAA GoldenLotus" w:cs="AAA GoldenLotus" w:hint="cs"/>
          <w:sz w:val="32"/>
          <w:szCs w:val="32"/>
          <w:rtl/>
          <w:lang w:bidi="ar-EG"/>
        </w:rPr>
        <w:t>{سورة البقرة :255}</w:t>
      </w:r>
      <w:r w:rsidRPr="00D02ADC">
        <w:rPr>
          <w:rFonts w:ascii="AAA GoldenLotus" w:hAnsi="AAA GoldenLotus" w:cs="AAA GoldenLotus"/>
          <w:sz w:val="32"/>
          <w:szCs w:val="32"/>
          <w:rtl/>
          <w:lang w:bidi="ar-EG"/>
        </w:rPr>
        <w:t>هذا أول شرط من شروط الشفاعة المثبتة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فالمؤلف </w:t>
      </w:r>
      <w:r w:rsidRPr="00D02ADC">
        <w:rPr>
          <w:rFonts w:ascii="AAA GoldenLotus" w:hAnsi="AAA GoldenLotus" w:cs="AAA GoldenLotus" w:hint="cs"/>
          <w:sz w:val="32"/>
          <w:szCs w:val="32"/>
          <w:rtl/>
          <w:lang w:bidi="ar-EG"/>
        </w:rPr>
        <w:t>يتدر</w:t>
      </w:r>
      <w:r w:rsidRPr="00D02ADC">
        <w:rPr>
          <w:rFonts w:ascii="AAA GoldenLotus" w:hAnsi="AAA GoldenLotus" w:cs="AAA GoldenLotus"/>
          <w:sz w:val="32"/>
          <w:szCs w:val="32"/>
          <w:rtl/>
          <w:lang w:bidi="ar-EG"/>
        </w:rPr>
        <w:t>ج</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 xml:space="preserve">بعدما نفى الشفاعة إلا بإذن الله جل وعلا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وأن الشفاعة ملك له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بدأ يبين شروط الشفاعة المثبتة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وهي </w:t>
      </w:r>
      <w:r w:rsidRPr="00D02ADC">
        <w:rPr>
          <w:rFonts w:ascii="AAA GoldenLotus" w:hAnsi="AAA GoldenLotus" w:cs="AAA GoldenLotus"/>
          <w:sz w:val="32"/>
          <w:szCs w:val="32"/>
          <w:rtl/>
          <w:lang w:bidi="ar-EG"/>
        </w:rPr>
        <w:t>الشفاعة الشرعية</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فالشرط الأول</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مذكور </w:t>
      </w:r>
      <w:r w:rsidRPr="00D02ADC">
        <w:rPr>
          <w:rFonts w:ascii="AAA GoldenLotus" w:hAnsi="AAA GoldenLotus" w:cs="AAA GoldenLotus"/>
          <w:sz w:val="32"/>
          <w:szCs w:val="32"/>
          <w:rtl/>
          <w:lang w:bidi="ar-EG"/>
        </w:rPr>
        <w:t xml:space="preserve">في هذه الآية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00343D6F" w:rsidRPr="00D02ADC">
        <w:rPr>
          <w:rFonts w:ascii="Traditional Arabic" w:eastAsiaTheme="minorHAnsi" w:hAnsi="Traditional Arabic" w:cs="Traditional Arabic"/>
          <w:b/>
          <w:bCs/>
          <w:sz w:val="32"/>
          <w:szCs w:val="32"/>
          <w:rtl/>
          <w:lang w:bidi="ar-EG"/>
        </w:rPr>
        <w:t xml:space="preserve"> مَنْ ذَا الَّذِي يَشْفَعُ عِنْدَهُ إِلَّا بِإِذْنِه</w:t>
      </w:r>
      <w:r w:rsidR="00343D6F"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w:t>
      </w:r>
      <w:r w:rsidRPr="00D02ADC">
        <w:rPr>
          <w:rFonts w:ascii="AAA GoldenLotus" w:hAnsi="AAA GoldenLotus" w:cs="AAA GoldenLotus"/>
          <w:b/>
          <w:bCs/>
          <w:sz w:val="32"/>
          <w:szCs w:val="32"/>
          <w:rtl/>
          <w:lang w:bidi="ar-EG"/>
        </w:rPr>
        <w:t>مَنْ</w:t>
      </w:r>
      <w:r w:rsidRPr="00D02ADC">
        <w:rPr>
          <w:rFonts w:ascii="AAA GoldenLotus" w:hAnsi="AAA GoldenLotus" w:cs="AAA GoldenLotus"/>
          <w:sz w:val="32"/>
          <w:szCs w:val="32"/>
          <w:rtl/>
          <w:lang w:bidi="ar-EG"/>
        </w:rPr>
        <w:t>﴾ تفيد الاستفهام</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أي </w:t>
      </w:r>
      <w:r w:rsidRPr="00D02ADC">
        <w:rPr>
          <w:rFonts w:ascii="AAA GoldenLotus" w:hAnsi="AAA GoldenLotus" w:cs="AAA GoldenLotus"/>
          <w:sz w:val="32"/>
          <w:szCs w:val="32"/>
          <w:rtl/>
          <w:lang w:bidi="ar-EG"/>
        </w:rPr>
        <w:t>من الذي</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قال</w:t>
      </w:r>
      <w:r w:rsidRPr="00D02ADC">
        <w:rPr>
          <w:rFonts w:ascii="AAA GoldenLotus" w:hAnsi="AAA GoldenLotus" w:cs="AAA GoldenLotus" w:hint="cs"/>
          <w:sz w:val="32"/>
          <w:szCs w:val="32"/>
          <w:rtl/>
          <w:lang w:bidi="ar-EG"/>
        </w:rPr>
        <w:t xml:space="preserve"> أهل العلم </w:t>
      </w:r>
      <w:r w:rsidRPr="00D02ADC">
        <w:rPr>
          <w:rFonts w:ascii="AAA GoldenLotus" w:hAnsi="AAA GoldenLotus" w:cs="AAA GoldenLotus"/>
          <w:sz w:val="32"/>
          <w:szCs w:val="32"/>
          <w:rtl/>
          <w:lang w:bidi="ar-EG"/>
        </w:rPr>
        <w:t xml:space="preserve"> أن ﴿</w:t>
      </w:r>
      <w:r w:rsidRPr="00D02ADC">
        <w:rPr>
          <w:rFonts w:ascii="AAA GoldenLotus" w:hAnsi="AAA GoldenLotus" w:cs="AAA GoldenLotus"/>
          <w:b/>
          <w:bCs/>
          <w:sz w:val="32"/>
          <w:szCs w:val="32"/>
          <w:rtl/>
          <w:lang w:bidi="ar-EG"/>
        </w:rPr>
        <w:t>ذا</w:t>
      </w:r>
      <w:r w:rsidRPr="00D02ADC">
        <w:rPr>
          <w:rFonts w:ascii="AAA GoldenLotus" w:hAnsi="AAA GoldenLotus" w:cs="AAA GoldenLotus"/>
          <w:sz w:val="32"/>
          <w:szCs w:val="32"/>
          <w:rtl/>
          <w:lang w:bidi="ar-EG"/>
        </w:rPr>
        <w:t>﴾ صلة لتوكيد المعنى ﴿</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مَنْ ذَا الَّذِي يَشْفَعُ عِنْدَهُ إِلَّا بِإِذْنِه</w:t>
      </w:r>
      <w:r w:rsidRPr="00D02ADC">
        <w:rPr>
          <w:rFonts w:ascii="AAA GoldenLotus" w:hAnsi="AAA GoldenLotus" w:cs="AAA GoldenLotus" w:hint="cs"/>
          <w:b/>
          <w:bCs/>
          <w:sz w:val="32"/>
          <w:szCs w:val="32"/>
          <w:rtl/>
          <w:lang w:bidi="ar-EG"/>
        </w:rPr>
        <w:t>)</w:t>
      </w:r>
      <w:r w:rsidRPr="00D02ADC">
        <w:rPr>
          <w:rFonts w:ascii="AAA GoldenLotus" w:hAnsi="AAA GoldenLotus" w:cs="AAA GoldenLotus"/>
          <w:b/>
          <w:bCs/>
          <w:sz w:val="32"/>
          <w:szCs w:val="32"/>
          <w:rtl/>
          <w:lang w:bidi="ar-EG"/>
        </w:rPr>
        <w:t xml:space="preserve"> سبحانه وتعالى</w:t>
      </w:r>
      <w:r w:rsidRPr="00D02ADC">
        <w:rPr>
          <w:rFonts w:ascii="AAA GoldenLotus" w:hAnsi="AAA GoldenLotus" w:cs="AAA GoldenLotus"/>
          <w:sz w:val="32"/>
          <w:szCs w:val="32"/>
          <w:rtl/>
          <w:lang w:bidi="ar-EG"/>
        </w:rPr>
        <w:t xml:space="preserve"> .</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hint="cs"/>
          <w:b/>
          <w:bCs/>
          <w:sz w:val="32"/>
          <w:szCs w:val="32"/>
          <w:rtl/>
          <w:lang w:bidi="ar-EG"/>
        </w:rPr>
        <w:t>الدليل الرابع :</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 xml:space="preserve">وقوله </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00343D6F" w:rsidRPr="00D02ADC">
        <w:rPr>
          <w:rFonts w:ascii="AAA GoldenLotus" w:hAnsi="AAA GoldenLotus" w:cs="AAA GoldenLotus" w:hint="cs"/>
          <w:b/>
          <w:bCs/>
          <w:sz w:val="32"/>
          <w:szCs w:val="32"/>
          <w:rtl/>
          <w:lang w:bidi="ar-EG"/>
        </w:rPr>
        <w:t xml:space="preserve"> </w:t>
      </w:r>
      <w:r w:rsidR="00343D6F" w:rsidRPr="00D02ADC">
        <w:rPr>
          <w:rFonts w:ascii="Traditional Arabic" w:eastAsiaTheme="minorHAnsi" w:hAnsi="Traditional Arabic" w:cs="Traditional Arabic"/>
          <w:b/>
          <w:bCs/>
          <w:sz w:val="32"/>
          <w:szCs w:val="32"/>
          <w:rtl/>
          <w:lang w:bidi="ar-EG"/>
        </w:rPr>
        <w:t xml:space="preserve">وَكَمْ مِنْ مَلَكٍ فِي السَّمَاوَاتِ لَا تُغْنِي شَفَاعَتُهُمْ شَيْئًا إِلَّا مِنْ بَعْدِ أَنْ يَأْذَنَ اللَّهُ لِمَنْ يَشَاءُ وَيَرْضَى </w:t>
      </w:r>
      <w:r w:rsidRPr="00D02ADC">
        <w:rPr>
          <w:rFonts w:ascii="AAA GoldenLotus" w:hAnsi="AAA GoldenLotus" w:cs="AAA GoldenLotus"/>
          <w:sz w:val="32"/>
          <w:szCs w:val="32"/>
          <w:rtl/>
          <w:lang w:bidi="ar-EG"/>
        </w:rPr>
        <w:t>﴾</w:t>
      </w:r>
      <w:r w:rsidR="00343D6F" w:rsidRPr="00D02ADC">
        <w:rPr>
          <w:rFonts w:ascii="AAA GoldenLotus" w:hAnsi="AAA GoldenLotus" w:cs="AAA GoldenLotus" w:hint="cs"/>
          <w:sz w:val="32"/>
          <w:szCs w:val="32"/>
          <w:rtl/>
          <w:lang w:bidi="ar-EG"/>
        </w:rPr>
        <w:t xml:space="preserve"> {سورة النجم : 26}</w:t>
      </w:r>
      <w:r w:rsidRPr="00D02ADC">
        <w:rPr>
          <w:rFonts w:ascii="AAA GoldenLotus" w:hAnsi="AAA GoldenLotus" w:cs="AAA GoldenLotus"/>
          <w:sz w:val="32"/>
          <w:szCs w:val="32"/>
          <w:rtl/>
          <w:lang w:bidi="ar-EG"/>
        </w:rPr>
        <w:t xml:space="preserve"> بعد ذكر تعلق المشركين باللات والعزى وبأصنامهم المتنوعة ذكر ربنا جل وعلا أن مما تعلقوا به الملائكة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وأن هؤلاء الملائكة مع كثرتهم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فـ</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b/>
          <w:bCs/>
          <w:sz w:val="32"/>
          <w:szCs w:val="32"/>
          <w:rtl/>
          <w:lang w:bidi="ar-EG"/>
        </w:rPr>
        <w:t>كم</w:t>
      </w:r>
      <w:r w:rsidRPr="00D02ADC">
        <w:rPr>
          <w:rFonts w:ascii="AAA GoldenLotus" w:hAnsi="AAA GoldenLotus" w:cs="AAA GoldenLotus"/>
          <w:sz w:val="32"/>
          <w:szCs w:val="32"/>
          <w:rtl/>
          <w:lang w:bidi="ar-EG"/>
        </w:rPr>
        <w:t xml:space="preserve">﴾  خبرية للتكثير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 xml:space="preserve">ي </w:t>
      </w:r>
      <w:r w:rsidRPr="00D02ADC">
        <w:rPr>
          <w:rFonts w:ascii="AAA GoldenLotus" w:hAnsi="AAA GoldenLotus" w:cs="AAA GoldenLotus" w:hint="cs"/>
          <w:sz w:val="32"/>
          <w:szCs w:val="32"/>
          <w:rtl/>
          <w:lang w:bidi="ar-EG"/>
        </w:rPr>
        <w:t xml:space="preserve">أن </w:t>
      </w:r>
      <w:r w:rsidRPr="00D02ADC">
        <w:rPr>
          <w:rFonts w:ascii="AAA GoldenLotus" w:hAnsi="AAA GoldenLotus" w:cs="AAA GoldenLotus"/>
          <w:sz w:val="32"/>
          <w:szCs w:val="32"/>
          <w:rtl/>
          <w:lang w:bidi="ar-EG"/>
        </w:rPr>
        <w:t>كثيرا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من الملائكة في السماوات ﴿</w:t>
      </w:r>
      <w:r w:rsidR="00C13B91" w:rsidRPr="00D02ADC">
        <w:rPr>
          <w:rFonts w:ascii="Traditional Arabic" w:eastAsiaTheme="minorHAnsi" w:hAnsi="Traditional Arabic" w:cs="Traditional Arabic"/>
          <w:b/>
          <w:bCs/>
          <w:sz w:val="32"/>
          <w:szCs w:val="32"/>
          <w:rtl/>
          <w:lang w:bidi="ar-EG"/>
        </w:rPr>
        <w:t xml:space="preserve"> لَا تُغْنِي شَفَاعَتُهُمْ شَيْئًا إِلَّا مِنْ بَعْدِ أَنْ يَأْذَنَ اللَّهُ</w:t>
      </w:r>
      <w:r w:rsidR="00C13B91"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 xml:space="preserve">هذا </w:t>
      </w:r>
      <w:r w:rsidRPr="00D02ADC">
        <w:rPr>
          <w:rFonts w:ascii="AAA GoldenLotus" w:hAnsi="AAA GoldenLotus" w:cs="AAA GoldenLotus" w:hint="cs"/>
          <w:sz w:val="32"/>
          <w:szCs w:val="32"/>
          <w:rtl/>
          <w:lang w:bidi="ar-EG"/>
        </w:rPr>
        <w:t xml:space="preserve">هو </w:t>
      </w:r>
      <w:r w:rsidRPr="00D02ADC">
        <w:rPr>
          <w:rFonts w:ascii="AAA GoldenLotus" w:hAnsi="AAA GoldenLotus" w:cs="AAA GoldenLotus"/>
          <w:sz w:val="32"/>
          <w:szCs w:val="32"/>
          <w:rtl/>
          <w:lang w:bidi="ar-EG"/>
        </w:rPr>
        <w:t>الشرط الأول ﴿</w:t>
      </w:r>
      <w:r w:rsidR="00C13B91" w:rsidRPr="00D02ADC">
        <w:rPr>
          <w:rFonts w:ascii="Traditional Arabic" w:eastAsiaTheme="minorHAnsi" w:hAnsi="Traditional Arabic" w:cs="Traditional Arabic"/>
          <w:b/>
          <w:bCs/>
          <w:sz w:val="32"/>
          <w:szCs w:val="32"/>
          <w:rtl/>
          <w:lang w:bidi="ar-EG"/>
        </w:rPr>
        <w:t xml:space="preserve"> إِلَّا مِنْ بَعْدِ أَنْ يَأْذَنَ اللَّهُ لِمَنْ يَشَاءُ</w:t>
      </w:r>
      <w:r w:rsidR="00C13B91"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b/>
          <w:bC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w:t>
      </w:r>
      <w:r w:rsidR="00C13B91" w:rsidRPr="00D02ADC">
        <w:rPr>
          <w:rFonts w:ascii="Traditional Arabic" w:eastAsiaTheme="minorHAnsi" w:hAnsi="Traditional Arabic" w:cs="Traditional Arabic"/>
          <w:b/>
          <w:bCs/>
          <w:sz w:val="32"/>
          <w:szCs w:val="32"/>
          <w:rtl/>
          <w:lang w:bidi="ar-EG"/>
        </w:rPr>
        <w:t xml:space="preserve"> وَيَرْضَى</w:t>
      </w:r>
      <w:r w:rsidR="00C13B91"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 xml:space="preserve">هذا </w:t>
      </w:r>
      <w:r w:rsidRPr="00D02ADC">
        <w:rPr>
          <w:rFonts w:ascii="AAA GoldenLotus" w:hAnsi="AAA GoldenLotus" w:cs="AAA GoldenLotus" w:hint="cs"/>
          <w:b/>
          <w:bCs/>
          <w:sz w:val="32"/>
          <w:szCs w:val="32"/>
          <w:rtl/>
          <w:lang w:bidi="ar-EG"/>
        </w:rPr>
        <w:t xml:space="preserve">هو </w:t>
      </w:r>
      <w:r w:rsidRPr="00D02ADC">
        <w:rPr>
          <w:rFonts w:ascii="AAA GoldenLotus" w:hAnsi="AAA GoldenLotus" w:cs="AAA GoldenLotus"/>
          <w:b/>
          <w:bCs/>
          <w:sz w:val="32"/>
          <w:szCs w:val="32"/>
          <w:rtl/>
          <w:lang w:bidi="ar-EG"/>
        </w:rPr>
        <w:t>الشرط الثاني</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فذكر تعالى أنه حتى الملائكة المقربون وحملة العرش والذين يسبحون الله جل وعلا الليل والنهار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لا يفترون ليس لهم نصيب في الشفاعة إلا من بعد أن يأذن الله جل وعلا لهم بها ويرضى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p>
    <w:p w:rsidR="001003B9" w:rsidRPr="00D02ADC" w:rsidRDefault="001003B9" w:rsidP="00F43497">
      <w:pPr>
        <w:ind w:firstLine="720"/>
        <w:rPr>
          <w:rFonts w:ascii="AAA GoldenLotus" w:hAnsi="AAA GoldenLotus" w:cs="AAA GoldenLotus"/>
          <w:b/>
          <w:bCs/>
          <w:sz w:val="32"/>
          <w:szCs w:val="32"/>
          <w:rtl/>
          <w:lang w:bidi="ar-EG"/>
        </w:rPr>
      </w:pP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الدليل الخامس :</w:t>
      </w:r>
      <w:r w:rsidRPr="00D02ADC">
        <w:rPr>
          <w:rFonts w:ascii="AAA GoldenLotus" w:hAnsi="AAA GoldenLotus" w:cs="AAA GoldenLotus"/>
          <w:sz w:val="32"/>
          <w:szCs w:val="32"/>
          <w:rtl/>
          <w:lang w:bidi="ar-EG"/>
        </w:rPr>
        <w:t xml:space="preserve"> </w:t>
      </w:r>
    </w:p>
    <w:p w:rsidR="00AB6DDF" w:rsidRPr="00D02ADC" w:rsidRDefault="00AB6DDF"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lastRenderedPageBreak/>
        <w:t>قال تعالى ﴿</w:t>
      </w:r>
      <w:r w:rsidR="00C13B91" w:rsidRPr="00D02ADC">
        <w:rPr>
          <w:rFonts w:ascii="Traditional Arabic" w:eastAsiaTheme="minorHAnsi" w:hAnsi="Traditional Arabic" w:cs="Traditional Arabic"/>
          <w:b/>
          <w:bCs/>
          <w:sz w:val="32"/>
          <w:szCs w:val="32"/>
          <w:rtl/>
          <w:lang w:bidi="ar-EG"/>
        </w:rPr>
        <w:t xml:space="preserve"> قُلِ ادْعُوا الَّذِينَ زَعَمْتُمْ مِنْ دُونِ اللَّهِ لَا يَمْلِكُونَ مِثْقَالَ ذَرَّةٍ فِي السَّمَاوَاتِ وَلَا فِي الْأَرْضِ</w:t>
      </w:r>
      <w:r w:rsidRPr="00D02ADC">
        <w:rPr>
          <w:rFonts w:ascii="AAA GoldenLotus" w:hAnsi="AAA GoldenLotus" w:cs="AAA GoldenLotus"/>
          <w:b/>
          <w:bCs/>
          <w:sz w:val="32"/>
          <w:szCs w:val="32"/>
          <w:rtl/>
          <w:lang w:bidi="ar-EG"/>
        </w:rPr>
        <w:t xml:space="preserve"> </w:t>
      </w:r>
      <w:r w:rsidR="00C13B91"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00C13B91" w:rsidRPr="00D02ADC">
        <w:rPr>
          <w:rFonts w:ascii="AAA GoldenLotus" w:hAnsi="AAA GoldenLotus" w:cs="AAA GoldenLotus" w:hint="cs"/>
          <w:b/>
          <w:bCs/>
          <w:sz w:val="32"/>
          <w:szCs w:val="32"/>
          <w:rtl/>
          <w:lang w:bidi="ar-EG"/>
        </w:rPr>
        <w:t>{سورة سبأ : 22}</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ثم ذكر الآية الأخيرة وهي التى تقطع عروق الشرك من أصله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w:t>
      </w:r>
      <w:r w:rsidR="00C13B91" w:rsidRPr="00D02ADC">
        <w:rPr>
          <w:rFonts w:ascii="AAA GoldenLotus" w:hAnsi="AAA GoldenLotus" w:cs="AAA GoldenLotus" w:hint="cs"/>
          <w:b/>
          <w:bCs/>
          <w:sz w:val="32"/>
          <w:szCs w:val="32"/>
          <w:rtl/>
          <w:lang w:bidi="ar-EG"/>
        </w:rPr>
        <w:t xml:space="preserve"> </w:t>
      </w:r>
      <w:r w:rsidR="00C13B91" w:rsidRPr="00D02ADC">
        <w:rPr>
          <w:rFonts w:ascii="Traditional Arabic" w:eastAsiaTheme="minorHAnsi" w:hAnsi="Traditional Arabic" w:cs="Traditional Arabic"/>
          <w:b/>
          <w:bCs/>
          <w:sz w:val="32"/>
          <w:szCs w:val="32"/>
          <w:rtl/>
          <w:lang w:bidi="ar-EG"/>
        </w:rPr>
        <w:t>ادْعُوا</w:t>
      </w:r>
      <w:r w:rsidR="00C13B91" w:rsidRPr="00D02ADC">
        <w:rPr>
          <w:rFonts w:ascii="AAA GoldenLotus" w:hAnsi="AAA GoldenLotus" w:cs="AAA GoldenLotu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أي</w:t>
      </w:r>
      <w:r w:rsidRPr="00D02ADC">
        <w:rPr>
          <w:rFonts w:ascii="AAA GoldenLotus" w:hAnsi="AAA GoldenLotus" w:cs="AAA GoldenLotus"/>
          <w:sz w:val="32"/>
          <w:szCs w:val="32"/>
          <w:rtl/>
          <w:lang w:bidi="ar-EG"/>
        </w:rPr>
        <w:t xml:space="preserve"> قل يا محمد لهؤلاء المشركين</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وهذا الطلب ﴿</w:t>
      </w:r>
      <w:r w:rsidR="00C13B91" w:rsidRPr="00D02ADC">
        <w:rPr>
          <w:rFonts w:ascii="Traditional Arabic" w:eastAsiaTheme="minorHAnsi" w:hAnsi="Traditional Arabic" w:cs="Traditional Arabic"/>
          <w:b/>
          <w:bCs/>
          <w:sz w:val="32"/>
          <w:szCs w:val="32"/>
          <w:rtl/>
          <w:lang w:bidi="ar-EG"/>
        </w:rPr>
        <w:t xml:space="preserve"> ادْعُوا الَّذِينَ زَعَمْتُمْ</w:t>
      </w:r>
      <w:r w:rsidR="00C13B91"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للتوبيخ والتعجيز ﴿</w:t>
      </w:r>
      <w:r w:rsidR="00C13B91" w:rsidRPr="00D02ADC">
        <w:rPr>
          <w:rFonts w:ascii="AAA GoldenLotus" w:hAnsi="AAA GoldenLotus" w:cs="AAA GoldenLotus" w:hint="cs"/>
          <w:b/>
          <w:bCs/>
          <w:sz w:val="32"/>
          <w:szCs w:val="32"/>
          <w:rtl/>
          <w:lang w:bidi="ar-EG"/>
        </w:rPr>
        <w:t xml:space="preserve"> </w:t>
      </w:r>
      <w:r w:rsidR="00C13B91" w:rsidRPr="00D02ADC">
        <w:rPr>
          <w:rFonts w:ascii="Traditional Arabic" w:eastAsiaTheme="minorHAnsi" w:hAnsi="Traditional Arabic" w:cs="Traditional Arabic"/>
          <w:b/>
          <w:bCs/>
          <w:sz w:val="32"/>
          <w:szCs w:val="32"/>
          <w:rtl/>
          <w:lang w:bidi="ar-EG"/>
        </w:rPr>
        <w:t>ادْعُوا الَّذِينَ زَعَمْتُمْ مِنْ دُونِ اللَّهِ لَا يَمْلِكُونَ مِثْقَالَ ذَرَّةٍ</w:t>
      </w:r>
      <w:r w:rsidR="00C13B91"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نفى عنهم الملك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فليس لهم مثقال ذرة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والمقصود بالذرة هنا المبالغة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وإلا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هناك</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الآن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ما هو أصغر من الذرة بكثير</w:t>
      </w:r>
      <w:r w:rsidRPr="00D02ADC">
        <w:rPr>
          <w:rFonts w:ascii="AAA GoldenLotus" w:hAnsi="AAA GoldenLotus" w:cs="AAA GoldenLotus" w:hint="c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w:t>
      </w:r>
      <w:r w:rsidR="00C13B91" w:rsidRPr="00D02ADC">
        <w:rPr>
          <w:rFonts w:ascii="AAA GoldenLotus" w:hAnsi="AAA GoldenLotus" w:cs="AAA GoldenLotus" w:hint="cs"/>
          <w:b/>
          <w:bCs/>
          <w:sz w:val="32"/>
          <w:szCs w:val="32"/>
          <w:rtl/>
          <w:lang w:bidi="ar-EG"/>
        </w:rPr>
        <w:t xml:space="preserve"> </w:t>
      </w:r>
      <w:r w:rsidR="00C13B91" w:rsidRPr="00D02ADC">
        <w:rPr>
          <w:rFonts w:ascii="Traditional Arabic" w:eastAsiaTheme="minorHAnsi" w:hAnsi="Traditional Arabic" w:cs="Traditional Arabic"/>
          <w:b/>
          <w:bCs/>
          <w:sz w:val="32"/>
          <w:szCs w:val="32"/>
          <w:rtl/>
          <w:lang w:bidi="ar-EG"/>
        </w:rPr>
        <w:t>وَمَا لَهُمْ فِيهِمَا</w:t>
      </w:r>
      <w:r w:rsidR="00C13B91"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 xml:space="preserve">ي في السماوات والأرض </w:t>
      </w:r>
      <w:r w:rsidRPr="00D02ADC">
        <w:rPr>
          <w:rFonts w:ascii="AAA GoldenLotus" w:hAnsi="AAA GoldenLotus" w:cs="AAA GoldenLotus" w:hint="c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w:t>
      </w:r>
      <w:r w:rsidR="00C13B91" w:rsidRPr="00D02ADC">
        <w:rPr>
          <w:rFonts w:ascii="AAA GoldenLotus" w:hAnsi="AAA GoldenLotus" w:cs="AAA GoldenLotus" w:hint="cs"/>
          <w:b/>
          <w:bCs/>
          <w:sz w:val="32"/>
          <w:szCs w:val="32"/>
          <w:rtl/>
          <w:lang w:bidi="ar-EG"/>
        </w:rPr>
        <w:t xml:space="preserve"> </w:t>
      </w:r>
      <w:r w:rsidR="00C13B91" w:rsidRPr="00D02ADC">
        <w:rPr>
          <w:rFonts w:ascii="Traditional Arabic" w:eastAsiaTheme="minorHAnsi" w:hAnsi="Traditional Arabic" w:cs="Traditional Arabic"/>
          <w:b/>
          <w:bCs/>
          <w:sz w:val="32"/>
          <w:szCs w:val="32"/>
          <w:rtl/>
          <w:lang w:bidi="ar-EG"/>
        </w:rPr>
        <w:t xml:space="preserve">مِنْ شِرْكٍ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من ش</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راكة ،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نفى عنهم الملكية ونفى عنهم الش</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ركة ﴿</w:t>
      </w:r>
      <w:r w:rsidR="00C13B91" w:rsidRPr="00D02ADC">
        <w:rPr>
          <w:rFonts w:ascii="Traditional Arabic" w:eastAsiaTheme="minorHAnsi" w:hAnsi="Traditional Arabic" w:cs="Traditional Arabic"/>
          <w:b/>
          <w:bCs/>
          <w:sz w:val="32"/>
          <w:szCs w:val="32"/>
          <w:rtl/>
          <w:lang w:bidi="ar-EG"/>
        </w:rPr>
        <w:t xml:space="preserve"> وَمَا لَهُ مِنْهُمْ مِنْ ظَهِير</w:t>
      </w:r>
      <w:r w:rsidR="00C13B91"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ليس له من هؤلاء من م</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ظاهر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م</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عاون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معاون أو ظهير أو مساعد أو وزير، فلم </w:t>
      </w:r>
      <w:r w:rsidRPr="00D02ADC">
        <w:rPr>
          <w:rFonts w:ascii="AAA GoldenLotus" w:hAnsi="AAA GoldenLotus" w:cs="AAA GoldenLotus" w:hint="cs"/>
          <w:sz w:val="32"/>
          <w:szCs w:val="32"/>
          <w:rtl/>
          <w:lang w:bidi="ar-EG"/>
        </w:rPr>
        <w:t>ي</w:t>
      </w:r>
      <w:r w:rsidRPr="00D02ADC">
        <w:rPr>
          <w:rFonts w:ascii="AAA GoldenLotus" w:hAnsi="AAA GoldenLotus" w:cs="AAA GoldenLotus"/>
          <w:sz w:val="32"/>
          <w:szCs w:val="32"/>
          <w:rtl/>
          <w:lang w:bidi="ar-EG"/>
        </w:rPr>
        <w:t>بق إلا الشفاعة</w:t>
      </w:r>
      <w:r w:rsidRPr="00D02ADC">
        <w:rPr>
          <w:rFonts w:ascii="AAA GoldenLotus" w:hAnsi="AAA GoldenLotus" w:cs="AAA GoldenLotus" w:hint="cs"/>
          <w:sz w:val="32"/>
          <w:szCs w:val="32"/>
          <w:rtl/>
          <w:lang w:bidi="ar-EG"/>
        </w:rPr>
        <w:t xml:space="preserve">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 xml:space="preserve">وقد </w:t>
      </w:r>
      <w:r w:rsidRPr="00D02ADC">
        <w:rPr>
          <w:rFonts w:ascii="AAA GoldenLotus" w:hAnsi="AAA GoldenLotus" w:cs="AAA GoldenLotus"/>
          <w:sz w:val="32"/>
          <w:szCs w:val="32"/>
          <w:rtl/>
          <w:lang w:bidi="ar-EG"/>
        </w:rPr>
        <w:t xml:space="preserve">قال ابن القيم كلمة جميلة </w:t>
      </w:r>
      <w:r w:rsidRPr="00D02ADC">
        <w:rPr>
          <w:rFonts w:ascii="AAA GoldenLotus" w:hAnsi="AAA GoldenLotus" w:cs="AAA GoldenLotus" w:hint="cs"/>
          <w:sz w:val="32"/>
          <w:szCs w:val="32"/>
          <w:rtl/>
          <w:lang w:bidi="ar-EG"/>
        </w:rPr>
        <w:t xml:space="preserve">عن هذه الآية </w:t>
      </w:r>
      <w:r w:rsidRPr="00D02ADC">
        <w:rPr>
          <w:rFonts w:ascii="AAA GoldenLotus" w:hAnsi="AAA GoldenLotus" w:cs="AAA GoldenLotus"/>
          <w:sz w:val="32"/>
          <w:szCs w:val="32"/>
          <w:rtl/>
          <w:lang w:bidi="ar-EG"/>
        </w:rPr>
        <w:t>في «مدارج السالكين»</w:t>
      </w:r>
      <w:r w:rsidRPr="00D02ADC">
        <w:rPr>
          <w:rFonts w:hint="cs"/>
          <w:sz w:val="32"/>
          <w:szCs w:val="32"/>
          <w:rtl/>
          <w:lang w:bidi="ar-EG"/>
        </w:rPr>
        <w:t xml:space="preserve"> (</w:t>
      </w:r>
      <w:r w:rsidRPr="00D02ADC">
        <w:rPr>
          <w:rStyle w:val="a4"/>
          <w:sz w:val="32"/>
          <w:szCs w:val="32"/>
          <w:rtl/>
          <w:lang w:bidi="ar-EG"/>
        </w:rPr>
        <w:footnoteReference w:id="6"/>
      </w:r>
      <w:r w:rsidRPr="00D02ADC">
        <w:rPr>
          <w:rFonts w:hint="cs"/>
          <w:sz w:val="32"/>
          <w:szCs w:val="32"/>
          <w:rtl/>
          <w:lang w:bidi="ar-EG"/>
        </w:rPr>
        <w:t>)</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w:t>
      </w:r>
      <w:r w:rsidRPr="00D02ADC">
        <w:rPr>
          <w:rFonts w:ascii="Traditional Arabic" w:hAnsi="Traditional Arabic" w:cs="Traditional Arabic"/>
          <w:b/>
          <w:bCs/>
          <w:sz w:val="32"/>
          <w:szCs w:val="32"/>
          <w:rtl/>
          <w:lang w:bidi="ar-EG"/>
        </w:rPr>
        <w:t xml:space="preserve"> فَكَفَى بِهَذِهِ الْآيَةِ نُورًا، وَبُرْهَانًا وَنَجَاةً، وَتَجْرِيدًا لِلتَّوْحِيدِ، وَقَطْعًا لِأُصُولِ الشِّرْكِ وَمُوَ</w:t>
      </w:r>
      <w:r w:rsidRPr="00D02ADC">
        <w:rPr>
          <w:rFonts w:ascii="Traditional Arabic" w:hAnsi="Traditional Arabic" w:cs="Traditional Arabic" w:hint="cs"/>
          <w:b/>
          <w:bCs/>
          <w:sz w:val="32"/>
          <w:szCs w:val="32"/>
          <w:rtl/>
          <w:lang w:bidi="ar-EG"/>
        </w:rPr>
        <w:t>ا</w:t>
      </w:r>
      <w:r w:rsidRPr="00D02ADC">
        <w:rPr>
          <w:rFonts w:ascii="Traditional Arabic" w:hAnsi="Traditional Arabic" w:cs="Traditional Arabic"/>
          <w:b/>
          <w:bCs/>
          <w:sz w:val="32"/>
          <w:szCs w:val="32"/>
          <w:rtl/>
          <w:lang w:bidi="ar-EG"/>
        </w:rPr>
        <w:t>دّه لِمَنْ عَقَلَهَا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أهـ </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قال ﴿</w:t>
      </w:r>
      <w:r w:rsidR="009A07F7" w:rsidRPr="00D02ADC">
        <w:rPr>
          <w:rFonts w:ascii="Traditional Arabic" w:eastAsiaTheme="minorHAnsi" w:hAnsi="Traditional Arabic" w:cs="Traditional Arabic"/>
          <w:b/>
          <w:bCs/>
          <w:sz w:val="32"/>
          <w:szCs w:val="32"/>
          <w:rtl/>
          <w:lang w:bidi="ar-EG"/>
        </w:rPr>
        <w:t xml:space="preserve"> وَلَا تَنْفَعُ الشَّفَاعَةُ عِنْدَه</w:t>
      </w:r>
      <w:r w:rsidR="009A07F7"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أي </w:t>
      </w:r>
      <w:r w:rsidRPr="00D02ADC">
        <w:rPr>
          <w:rFonts w:ascii="AAA GoldenLotus" w:hAnsi="AAA GoldenLotus" w:cs="AAA GoldenLotus"/>
          <w:sz w:val="32"/>
          <w:szCs w:val="32"/>
          <w:rtl/>
          <w:lang w:bidi="ar-EG"/>
        </w:rPr>
        <w:t>لا تنفع الشفاعة عند الله جل وعلا ﴿</w:t>
      </w:r>
      <w:r w:rsidRPr="00D02ADC">
        <w:rPr>
          <w:rFonts w:ascii="AAA GoldenLotus" w:hAnsi="AAA GoldenLotus" w:cs="AAA GoldenLotus"/>
          <w:b/>
          <w:bCs/>
          <w:sz w:val="32"/>
          <w:szCs w:val="32"/>
          <w:rtl/>
          <w:lang w:bidi="ar-EG"/>
        </w:rPr>
        <w:t>إلا لمن أذن له</w:t>
      </w:r>
      <w:r w:rsidRPr="00D02ADC">
        <w:rPr>
          <w:rFonts w:ascii="AAA GoldenLotus" w:hAnsi="AAA GoldenLotus" w:cs="AAA GoldenLotus"/>
          <w:sz w:val="32"/>
          <w:szCs w:val="32"/>
          <w:rtl/>
          <w:lang w:bidi="ar-EG"/>
        </w:rPr>
        <w:t>﴾ سبحانه وتعالى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وقيل</w:t>
      </w:r>
      <w:r w:rsidRPr="00D02ADC">
        <w:rPr>
          <w:rFonts w:ascii="AAA GoldenLotus" w:hAnsi="AAA GoldenLotus" w:cs="AAA GoldenLotus"/>
          <w:sz w:val="32"/>
          <w:szCs w:val="32"/>
          <w:rtl/>
          <w:lang w:bidi="ar-EG"/>
        </w:rPr>
        <w:t xml:space="preserve"> بأن هذه الآيات تقطع عروق الشرك من أصلها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لأنه </w:t>
      </w:r>
      <w:r w:rsidRPr="00D02ADC">
        <w:rPr>
          <w:rFonts w:ascii="AAA GoldenLotus" w:hAnsi="AAA GoldenLotus" w:cs="AAA GoldenLotus"/>
          <w:sz w:val="32"/>
          <w:szCs w:val="32"/>
          <w:rtl/>
          <w:lang w:bidi="ar-EG"/>
        </w:rPr>
        <w:t>نفى الملك والشراكة والمعاونة والوزارة ولم يبق إلا الشفاعة فبين أنها لا تكون إلا بإذنه ﴿</w:t>
      </w:r>
      <w:r w:rsidR="009A07F7" w:rsidRPr="00D02ADC">
        <w:rPr>
          <w:rFonts w:ascii="Traditional Arabic" w:eastAsiaTheme="minorHAnsi" w:hAnsi="Traditional Arabic" w:cs="Traditional Arabic"/>
          <w:b/>
          <w:bCs/>
          <w:sz w:val="32"/>
          <w:szCs w:val="32"/>
          <w:rtl/>
          <w:lang w:bidi="ar-EG"/>
        </w:rPr>
        <w:t xml:space="preserve"> وَلَا تَنْفَعُ الشَّفَاعَةُ عِنْدَهُ إِلَّا لِمَنْ أَذِنَ لَه</w:t>
      </w:r>
      <w:r w:rsidR="009A07F7"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وبقية الآية مرت في الباب السابق ﴿</w:t>
      </w:r>
      <w:r w:rsidR="009A07F7" w:rsidRPr="00D02ADC">
        <w:rPr>
          <w:rFonts w:ascii="AAA GoldenLotus" w:hAnsi="AAA GoldenLotus" w:cs="AAA GoldenLotus" w:hint="cs"/>
          <w:b/>
          <w:bCs/>
          <w:sz w:val="32"/>
          <w:szCs w:val="32"/>
          <w:rtl/>
          <w:lang w:bidi="ar-EG"/>
        </w:rPr>
        <w:t xml:space="preserve"> </w:t>
      </w:r>
      <w:r w:rsidR="009A07F7" w:rsidRPr="00D02ADC">
        <w:rPr>
          <w:rFonts w:ascii="Traditional Arabic" w:eastAsiaTheme="minorHAnsi" w:hAnsi="Traditional Arabic" w:cs="Traditional Arabic"/>
          <w:b/>
          <w:bCs/>
          <w:sz w:val="32"/>
          <w:szCs w:val="32"/>
          <w:rtl/>
          <w:lang w:bidi="ar-EG"/>
        </w:rPr>
        <w:t>حَتَّى إِذَا فُزِّعَ عَنْ قُلُوبِهِم</w:t>
      </w:r>
      <w:r w:rsidR="009A07F7"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وقد</w:t>
      </w:r>
      <w:r w:rsidRPr="00D02ADC">
        <w:rPr>
          <w:rFonts w:ascii="AAA GoldenLotus" w:hAnsi="AAA GoldenLotus" w:cs="AAA GoldenLotus"/>
          <w:sz w:val="32"/>
          <w:szCs w:val="32"/>
          <w:rtl/>
          <w:lang w:bidi="ar-EG"/>
        </w:rPr>
        <w:t xml:space="preserve"> يضاف لهذ</w:t>
      </w:r>
      <w:r w:rsidRPr="00D02ADC">
        <w:rPr>
          <w:rFonts w:ascii="AAA GoldenLotus" w:hAnsi="AAA GoldenLotus" w:cs="AAA GoldenLotus" w:hint="cs"/>
          <w:sz w:val="32"/>
          <w:szCs w:val="32"/>
          <w:rtl/>
          <w:lang w:bidi="ar-EG"/>
        </w:rPr>
        <w:t>ا</w:t>
      </w:r>
      <w:r w:rsidRPr="00D02ADC">
        <w:rPr>
          <w:rFonts w:ascii="AAA GoldenLotus" w:hAnsi="AAA GoldenLotus" w:cs="AAA GoldenLotus"/>
          <w:sz w:val="32"/>
          <w:szCs w:val="32"/>
          <w:rtl/>
          <w:lang w:bidi="ar-EG"/>
        </w:rPr>
        <w:t xml:space="preserve"> قول الله جل وعلا في سورة الزمر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009A07F7" w:rsidRPr="00D02ADC">
        <w:rPr>
          <w:rFonts w:ascii="AAA GoldenLotus" w:hAnsi="AAA GoldenLotus" w:cs="AAA GoldenLotus" w:hint="cs"/>
          <w:b/>
          <w:bCs/>
          <w:sz w:val="32"/>
          <w:szCs w:val="32"/>
          <w:rtl/>
          <w:lang w:bidi="ar-EG"/>
        </w:rPr>
        <w:t xml:space="preserve"> </w:t>
      </w:r>
      <w:r w:rsidR="009A07F7" w:rsidRPr="00D02ADC">
        <w:rPr>
          <w:rFonts w:ascii="Traditional Arabic" w:eastAsiaTheme="minorHAnsi" w:hAnsi="Traditional Arabic" w:cs="Traditional Arabic"/>
          <w:b/>
          <w:bCs/>
          <w:sz w:val="32"/>
          <w:szCs w:val="32"/>
          <w:rtl/>
          <w:lang w:bidi="ar-EG"/>
        </w:rPr>
        <w:t>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w:t>
      </w:r>
      <w:r w:rsidR="009A07F7"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t>﴾</w:t>
      </w:r>
      <w:r w:rsidR="009A07F7" w:rsidRPr="00D02ADC">
        <w:rPr>
          <w:rFonts w:ascii="AAA GoldenLotus" w:hAnsi="AAA GoldenLotus" w:cs="AAA GoldenLotus" w:hint="cs"/>
          <w:sz w:val="32"/>
          <w:szCs w:val="32"/>
          <w:rtl/>
          <w:lang w:bidi="ar-EG"/>
        </w:rPr>
        <w:t>{سورة الزمر : 3}</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 xml:space="preserve">هذه الآية من المناسب أن تضاف هنا من أجل بيان أن ما فعله هؤلاء </w:t>
      </w:r>
      <w:r w:rsidRPr="00D02ADC">
        <w:rPr>
          <w:rFonts w:ascii="AAA GoldenLotus" w:hAnsi="AAA GoldenLotus" w:cs="AAA GoldenLotus" w:hint="cs"/>
          <w:sz w:val="32"/>
          <w:szCs w:val="32"/>
          <w:rtl/>
          <w:lang w:bidi="ar-EG"/>
        </w:rPr>
        <w:t xml:space="preserve">قد </w:t>
      </w:r>
      <w:r w:rsidRPr="00D02ADC">
        <w:rPr>
          <w:rFonts w:ascii="AAA GoldenLotus" w:hAnsi="AAA GoldenLotus" w:cs="AAA GoldenLotus"/>
          <w:sz w:val="32"/>
          <w:szCs w:val="32"/>
          <w:rtl/>
          <w:lang w:bidi="ar-EG"/>
        </w:rPr>
        <w:t>حَكَمَ الله عليه بأن فاعله كاذب كفار، وأنه عين ما يفعله الآن المتعلقون بالقبور والأولياء والصالحين والغائبين ونحو ذلك.</w:t>
      </w:r>
    </w:p>
    <w:p w:rsidR="00AB6DDF" w:rsidRPr="00D02ADC" w:rsidRDefault="00AB6DDF"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قوله</w:t>
      </w:r>
      <w:r w:rsidRPr="00D02ADC">
        <w:rPr>
          <w:rFonts w:ascii="AAA GoldenLotus" w:hAnsi="AAA GoldenLotus" w:cs="AAA GoldenLotus"/>
          <w:b/>
          <w:bCs/>
          <w:sz w:val="32"/>
          <w:szCs w:val="32"/>
          <w:rtl/>
          <w:lang w:bidi="ar-EG"/>
        </w:rPr>
        <w:t xml:space="preserve"> رحمه الله تعالى</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«قال أبو العباس»</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شيخ الإسلام ابن تيمية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هو الإمام أبو العباس أحمد بن عبد الحليم بن عبد السلام بن تيمية الحر</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اني</w:t>
      </w:r>
      <w:r w:rsidRPr="00D02ADC">
        <w:rPr>
          <w:rFonts w:ascii="AAA GoldenLotus" w:hAnsi="AAA GoldenLotus" w:cs="AAA GoldenLotus" w:hint="cs"/>
          <w:sz w:val="32"/>
          <w:szCs w:val="32"/>
          <w:rtl/>
          <w:lang w:bidi="ar-EG"/>
        </w:rPr>
        <w:t xml:space="preserve"> رحمه الله تعالى </w:t>
      </w:r>
      <w:r w:rsidRPr="00D02ADC">
        <w:rPr>
          <w:rFonts w:ascii="AAA GoldenLotus" w:hAnsi="AAA GoldenLotus" w:cs="AAA GoldenLotus"/>
          <w:sz w:val="32"/>
          <w:szCs w:val="32"/>
          <w:rtl/>
          <w:lang w:bidi="ar-EG"/>
        </w:rPr>
        <w:t xml:space="preserve">، المتوفى عام 728هـ والشيخ هنا ذكره بكنيته لأن </w:t>
      </w:r>
      <w:r w:rsidRPr="00D02ADC">
        <w:rPr>
          <w:rFonts w:ascii="AAA GoldenLotus" w:hAnsi="AAA GoldenLotus" w:cs="AAA GoldenLotus" w:hint="cs"/>
          <w:sz w:val="32"/>
          <w:szCs w:val="32"/>
          <w:rtl/>
          <w:lang w:bidi="ar-EG"/>
        </w:rPr>
        <w:t>كثيراً من علماء عصره</w:t>
      </w:r>
      <w:r w:rsidRPr="00D02ADC">
        <w:rPr>
          <w:rFonts w:ascii="AAA GoldenLotus" w:hAnsi="AAA GoldenLotus" w:cs="AAA GoldenLotus"/>
          <w:sz w:val="32"/>
          <w:szCs w:val="32"/>
          <w:rtl/>
          <w:lang w:bidi="ar-EG"/>
        </w:rPr>
        <w:t xml:space="preserve"> كانوا في عداء لشيخ الإسلام ابن تيمية رحمه الله تعالى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فكما فعل </w:t>
      </w:r>
      <w:r w:rsidRPr="00D02ADC">
        <w:rPr>
          <w:rFonts w:ascii="AAA GoldenLotus" w:hAnsi="AAA GoldenLotus" w:cs="AAA GoldenLotus" w:hint="cs"/>
          <w:sz w:val="32"/>
          <w:szCs w:val="32"/>
          <w:rtl/>
          <w:lang w:bidi="ar-EG"/>
        </w:rPr>
        <w:t xml:space="preserve">شارح </w:t>
      </w:r>
      <w:r w:rsidRPr="00D02ADC">
        <w:rPr>
          <w:rFonts w:ascii="AAA GoldenLotus" w:hAnsi="AAA GoldenLotus" w:cs="AAA GoldenLotus"/>
          <w:sz w:val="32"/>
          <w:szCs w:val="32"/>
          <w:rtl/>
          <w:lang w:bidi="ar-EG"/>
        </w:rPr>
        <w:t xml:space="preserve">الطحاوية </w:t>
      </w:r>
      <w:r w:rsidRPr="00D02ADC">
        <w:rPr>
          <w:rFonts w:ascii="AAA GoldenLotus" w:hAnsi="AAA GoldenLotus" w:cs="AAA GoldenLotus" w:hint="cs"/>
          <w:sz w:val="32"/>
          <w:szCs w:val="32"/>
          <w:rtl/>
          <w:lang w:bidi="ar-EG"/>
        </w:rPr>
        <w:t>من نقله</w:t>
      </w:r>
      <w:r w:rsidRPr="00D02ADC">
        <w:rPr>
          <w:rFonts w:ascii="AAA GoldenLotus" w:hAnsi="AAA GoldenLotus" w:cs="AAA GoldenLotus"/>
          <w:sz w:val="32"/>
          <w:szCs w:val="32"/>
          <w:rtl/>
          <w:lang w:bidi="ar-EG"/>
        </w:rPr>
        <w:t xml:space="preserve"> كلامه بدون أن يذكر اسمه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وهنا الشيخ ينقل كلامه ويكنيه بالكنية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وهذا الكلام موجود في «مجموع الفتاوى» في المجلد السابع في صفحة 77-79</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يقول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sz w:val="32"/>
          <w:szCs w:val="32"/>
          <w:rtl/>
          <w:lang w:bidi="ar-EG"/>
        </w:rPr>
        <w:lastRenderedPageBreak/>
        <w:t>«</w:t>
      </w:r>
      <w:r w:rsidRPr="00D02ADC">
        <w:rPr>
          <w:rFonts w:ascii="AAA GoldenLotus" w:hAnsi="AAA GoldenLotus" w:cs="AAA GoldenLotus"/>
          <w:b/>
          <w:bCs/>
          <w:sz w:val="32"/>
          <w:szCs w:val="32"/>
          <w:rtl/>
          <w:lang w:bidi="ar-EG"/>
        </w:rPr>
        <w:t>نفى الله عما سواه كل ما يتعلق به المشركون</w:t>
      </w:r>
      <w:r w:rsidR="009A07F7"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فنفى أن يكون لغيره ملك أو قسط منه</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أو يكون عونا لله</w:t>
      </w:r>
      <w:r w:rsidR="009A07F7"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ولم يبق إلا الشفاعة </w:t>
      </w:r>
      <w:r w:rsidR="009A07F7"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فبين أنها لا تنفع إلا لمن أذن له الرب </w:t>
      </w:r>
      <w:r w:rsidR="009A07F7"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كما قال تعالى: ﴿ولا يشفعون إلا لمن ارتضى﴾</w:t>
      </w:r>
      <w:r w:rsidR="009A07F7" w:rsidRPr="00D02ADC">
        <w:rPr>
          <w:rFonts w:ascii="AAA GoldenLotus" w:hAnsi="AAA GoldenLotus" w:cs="AAA GoldenLotus" w:hint="cs"/>
          <w:sz w:val="32"/>
          <w:szCs w:val="32"/>
          <w:rtl/>
          <w:lang w:bidi="ar-EG"/>
        </w:rPr>
        <w:t>{سورة الأنبياء : 28}</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w:t>
      </w:r>
    </w:p>
    <w:p w:rsidR="00E959FB" w:rsidRPr="00D02ADC" w:rsidRDefault="00AB6DDF" w:rsidP="00F43497">
      <w:pPr>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الله جل وعلا لا يرضى إلا عن أهل التوحيد والإخلاص</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 xml:space="preserve">فهذه الشفاعة التي يظنها المشركون </w:t>
      </w:r>
      <w:r w:rsidR="00E959FB" w:rsidRPr="00D02ADC">
        <w:rPr>
          <w:rFonts w:ascii="AAA GoldenLotus" w:hAnsi="AAA GoldenLotus" w:cs="AAA GoldenLotus" w:hint="cs"/>
          <w:b/>
          <w:bCs/>
          <w:sz w:val="32"/>
          <w:szCs w:val="32"/>
          <w:rtl/>
          <w:lang w:bidi="ar-EG"/>
        </w:rPr>
        <w:t xml:space="preserve">, </w:t>
      </w:r>
      <w:r w:rsidR="009A07F7" w:rsidRPr="00D02ADC">
        <w:rPr>
          <w:rFonts w:ascii="AAA GoldenLotus" w:hAnsi="AAA GoldenLotus" w:cs="AAA GoldenLotus" w:hint="cs"/>
          <w:b/>
          <w:bCs/>
          <w:sz w:val="32"/>
          <w:szCs w:val="32"/>
          <w:rtl/>
          <w:lang w:bidi="ar-EG"/>
        </w:rPr>
        <w:t xml:space="preserve">هي منتفية يوم القيامة  </w:t>
      </w:r>
      <w:r w:rsidR="009A07F7" w:rsidRPr="00D02ADC">
        <w:rPr>
          <w:rFonts w:ascii="AAA GoldenLotus" w:hAnsi="AAA GoldenLotus" w:cs="AAA GoldenLotus"/>
          <w:sz w:val="32"/>
          <w:szCs w:val="32"/>
          <w:rtl/>
          <w:lang w:bidi="ar-EG"/>
        </w:rPr>
        <w:t>»</w:t>
      </w:r>
      <w:r w:rsidR="009A07F7"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والتى لم يتحقق شرطها منتفية يوم القيامة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عن جميع الخلق إلا لمن أذن له ورضي قوله وفعله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b/>
          <w:bCs/>
          <w:sz w:val="32"/>
          <w:szCs w:val="32"/>
          <w:rtl/>
          <w:lang w:bidi="ar-EG"/>
        </w:rPr>
        <w:t>كما نفاها القرآن</w:t>
      </w:r>
      <w:r w:rsidR="00E959FB"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وأخبر النبي </w:t>
      </w:r>
      <w:r w:rsidRPr="00D02ADC">
        <w:rPr>
          <w:rFonts w:ascii="AAA GoldenLotus" w:hAnsi="AAA GoldenLotus" w:cs="AAA GoldenLotus" w:hint="cs"/>
          <w:b/>
          <w:bCs/>
          <w:sz w:val="32"/>
          <w:szCs w:val="32"/>
          <w:rtl/>
          <w:lang w:bidi="ar-EG"/>
        </w:rPr>
        <w:t>صلى الله عليه وسلم</w:t>
      </w:r>
      <w:r w:rsidRPr="00D02ADC">
        <w:rPr>
          <w:rFonts w:ascii="AAA GoldenLotus" w:hAnsi="AAA GoldenLotus" w:cs="AAA GoldenLotus"/>
          <w:b/>
          <w:bCs/>
          <w:sz w:val="32"/>
          <w:szCs w:val="32"/>
          <w:rtl/>
          <w:lang w:bidi="ar-EG"/>
        </w:rPr>
        <w:t xml:space="preserve"> أنه يأتي فيسجد لربه ويحمده </w:t>
      </w:r>
      <w:r w:rsidR="00E959FB"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لا يبدأ بالشفاعة أولا</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في هذا اليوم العصيب ي</w:t>
      </w:r>
      <w:r w:rsidRPr="00D02ADC">
        <w:rPr>
          <w:rFonts w:ascii="AAA GoldenLotus" w:hAnsi="AAA GoldenLotus" w:cs="AAA GoldenLotus" w:hint="cs"/>
          <w:sz w:val="32"/>
          <w:szCs w:val="32"/>
          <w:rtl/>
          <w:lang w:bidi="ar-EG"/>
        </w:rPr>
        <w:t xml:space="preserve">فزع </w:t>
      </w:r>
      <w:r w:rsidRPr="00D02ADC">
        <w:rPr>
          <w:rFonts w:ascii="AAA GoldenLotus" w:hAnsi="AAA GoldenLotus" w:cs="AAA GoldenLotus"/>
          <w:sz w:val="32"/>
          <w:szCs w:val="32"/>
          <w:rtl/>
          <w:lang w:bidi="ar-EG"/>
        </w:rPr>
        <w:t xml:space="preserve"> الناس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يقولون نذهب إلى أبينا آدم ليريحنا من عناء الموقف</w:t>
      </w:r>
      <w:r w:rsidRPr="00D02ADC">
        <w:rPr>
          <w:rFonts w:ascii="AAA GoldenLotus" w:hAnsi="AAA GoldenLotus" w:cs="AAA GoldenLotus" w:hint="cs"/>
          <w:sz w:val="32"/>
          <w:szCs w:val="32"/>
          <w:rtl/>
          <w:lang w:bidi="ar-EG"/>
        </w:rPr>
        <w:t xml:space="preserve"> ـ</w:t>
      </w:r>
      <w:r w:rsidRPr="00D02ADC">
        <w:rPr>
          <w:rFonts w:ascii="AAA GoldenLotus" w:hAnsi="AAA GoldenLotus" w:cs="AAA GoldenLotus"/>
          <w:sz w:val="32"/>
          <w:szCs w:val="32"/>
          <w:rtl/>
          <w:lang w:bidi="ar-EG"/>
        </w:rPr>
        <w:t xml:space="preserve"> موقف الحساب </w:t>
      </w:r>
      <w:r w:rsidRPr="00D02ADC">
        <w:rPr>
          <w:rFonts w:ascii="AAA GoldenLotus" w:hAnsi="AAA GoldenLotus" w:cs="AAA GoldenLotus" w:hint="cs"/>
          <w:sz w:val="32"/>
          <w:szCs w:val="32"/>
          <w:rtl/>
          <w:lang w:bidi="ar-EG"/>
        </w:rPr>
        <w:t xml:space="preserve">ـ </w:t>
      </w:r>
      <w:r w:rsidRPr="00D02ADC">
        <w:rPr>
          <w:rFonts w:ascii="AAA GoldenLotus" w:hAnsi="AAA GoldenLotus" w:cs="AAA GoldenLotus"/>
          <w:sz w:val="32"/>
          <w:szCs w:val="32"/>
          <w:rtl/>
          <w:lang w:bidi="ar-EG"/>
        </w:rPr>
        <w:t xml:space="preserve">ويذهبون إلى الأنبياء </w:t>
      </w:r>
      <w:r w:rsidRPr="00D02ADC">
        <w:rPr>
          <w:rFonts w:ascii="AAA GoldenLotus" w:hAnsi="AAA GoldenLotus" w:cs="AAA GoldenLotus" w:hint="cs"/>
          <w:sz w:val="32"/>
          <w:szCs w:val="32"/>
          <w:rtl/>
          <w:lang w:bidi="ar-EG"/>
        </w:rPr>
        <w:t xml:space="preserve">من أولي العزم </w:t>
      </w:r>
      <w:r w:rsidRPr="00D02ADC">
        <w:rPr>
          <w:rFonts w:ascii="AAA GoldenLotus" w:hAnsi="AAA GoldenLotus" w:cs="AAA GoldenLotus"/>
          <w:sz w:val="32"/>
          <w:szCs w:val="32"/>
          <w:rtl/>
          <w:lang w:bidi="ar-EG"/>
        </w:rPr>
        <w:t>واحدا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بعد واحد </w:t>
      </w:r>
      <w:r w:rsidRPr="00D02ADC">
        <w:rPr>
          <w:rFonts w:ascii="AAA GoldenLotus" w:hAnsi="AAA GoldenLotus" w:cs="AAA GoldenLotus" w:hint="cs"/>
          <w:sz w:val="32"/>
          <w:szCs w:val="32"/>
          <w:rtl/>
          <w:lang w:bidi="ar-EG"/>
        </w:rPr>
        <w:t>حتى ينتهون</w:t>
      </w:r>
      <w:r w:rsidRPr="00D02ADC">
        <w:rPr>
          <w:rFonts w:ascii="AAA GoldenLotus" w:hAnsi="AAA GoldenLotus" w:cs="AAA GoldenLotus"/>
          <w:sz w:val="32"/>
          <w:szCs w:val="32"/>
          <w:rtl/>
          <w:lang w:bidi="ar-EG"/>
        </w:rPr>
        <w:t xml:space="preserve"> إلى نبينا </w:t>
      </w:r>
      <w:r w:rsidRPr="00D02ADC">
        <w:rPr>
          <w:rFonts w:ascii="AAA GoldenLotus" w:hAnsi="AAA GoldenLotus" w:cs="AAA GoldenLotus" w:hint="cs"/>
          <w:sz w:val="32"/>
          <w:szCs w:val="32"/>
          <w:rtl/>
          <w:lang w:bidi="ar-EG"/>
        </w:rPr>
        <w:t xml:space="preserve">محمد صلى الله عليه وسلم </w:t>
      </w:r>
      <w:r w:rsidRPr="00D02ADC">
        <w:rPr>
          <w:rFonts w:ascii="AAA GoldenLotus" w:hAnsi="AAA GoldenLotus" w:cs="AAA GoldenLotus"/>
          <w:sz w:val="32"/>
          <w:szCs w:val="32"/>
          <w:rtl/>
          <w:lang w:bidi="ar-EG"/>
        </w:rPr>
        <w:t>فيقول أنا لها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ثم يذهب فيسجد لربه عند العرش ويحمد ربه جل وعلا بمحامد ي</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علمه إياها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لا يبدأ بالشفاعة حتى</w:t>
      </w:r>
      <w:r w:rsidRPr="00D02ADC">
        <w:rPr>
          <w:rFonts w:hint="cs"/>
          <w:sz w:val="32"/>
          <w:szCs w:val="32"/>
          <w:rtl/>
          <w:lang w:bidi="ar-EG"/>
        </w:rPr>
        <w:t xml:space="preserve"> </w:t>
      </w:r>
      <w:r w:rsidR="00E959FB" w:rsidRPr="00D02ADC">
        <w:rPr>
          <w:rFonts w:ascii="AAA GoldenLotus" w:hAnsi="AAA GoldenLotus" w:cs="AAA GoldenLotus"/>
          <w:sz w:val="32"/>
          <w:szCs w:val="32"/>
          <w:rtl/>
          <w:lang w:bidi="ar-EG"/>
        </w:rPr>
        <w:t xml:space="preserve"> «</w:t>
      </w:r>
      <w:r w:rsidR="00E959FB" w:rsidRPr="00D02ADC">
        <w:rPr>
          <w:rFonts w:ascii="AAA GoldenLotus" w:hAnsi="AAA GoldenLotus" w:cs="AAA GoldenLotus"/>
          <w:b/>
          <w:bCs/>
          <w:sz w:val="32"/>
          <w:szCs w:val="32"/>
          <w:rtl/>
        </w:rPr>
        <w:t xml:space="preserve"> يقال له</w:t>
      </w:r>
      <w:r w:rsidR="00E959FB" w:rsidRPr="00D02ADC">
        <w:rPr>
          <w:rFonts w:ascii="AAA GoldenLotus" w:hAnsi="AAA GoldenLotus" w:cs="AAA GoldenLotus" w:hint="cs"/>
          <w:b/>
          <w:bCs/>
          <w:sz w:val="32"/>
          <w:szCs w:val="32"/>
          <w:rtl/>
        </w:rPr>
        <w:t xml:space="preserve"> </w:t>
      </w:r>
      <w:r w:rsidR="00E959FB" w:rsidRPr="00D02ADC">
        <w:rPr>
          <w:rFonts w:ascii="AAA GoldenLotus" w:hAnsi="AAA GoldenLotus" w:cs="AAA GoldenLotus"/>
          <w:b/>
          <w:bCs/>
          <w:sz w:val="32"/>
          <w:szCs w:val="32"/>
          <w:rtl/>
        </w:rPr>
        <w:t>: ارفع رأسك وقل يُسمع، وسل تُعط، واشفع تُشفَّع</w:t>
      </w:r>
      <w:r w:rsidR="00E959FB" w:rsidRPr="00D02ADC">
        <w:rPr>
          <w:rFonts w:ascii="AAA GoldenLotus" w:hAnsi="AAA GoldenLotus" w:cs="AAA GoldenLotus" w:hint="cs"/>
          <w:b/>
          <w:bCs/>
          <w:sz w:val="32"/>
          <w:szCs w:val="32"/>
          <w:rtl/>
          <w:lang w:bidi="ar-EG"/>
        </w:rPr>
        <w:t xml:space="preserve"> </w:t>
      </w:r>
      <w:r w:rsidR="00E959FB" w:rsidRPr="00D02ADC">
        <w:rPr>
          <w:rFonts w:ascii="AAA GoldenLotus" w:hAnsi="AAA GoldenLotus" w:cs="AAA GoldenLotus"/>
          <w:sz w:val="32"/>
          <w:szCs w:val="32"/>
          <w:rtl/>
          <w:lang w:bidi="ar-EG"/>
        </w:rPr>
        <w:t>»</w:t>
      </w:r>
      <w:r w:rsidR="00E959FB" w:rsidRPr="00D02ADC">
        <w:rPr>
          <w:rFonts w:ascii="AAA GoldenLotus" w:hAnsi="AAA GoldenLotus" w:cs="AAA GoldenLotus" w:hint="cs"/>
          <w:sz w:val="32"/>
          <w:szCs w:val="32"/>
          <w:rtl/>
          <w:lang w:bidi="ar-EG"/>
        </w:rPr>
        <w:t>(</w:t>
      </w:r>
      <w:r w:rsidR="00E959FB" w:rsidRPr="00D02ADC">
        <w:rPr>
          <w:rStyle w:val="a4"/>
          <w:sz w:val="32"/>
          <w:szCs w:val="32"/>
          <w:rtl/>
          <w:lang w:bidi="ar-EG"/>
        </w:rPr>
        <w:footnoteReference w:id="7"/>
      </w:r>
      <w:r w:rsidR="00E959FB" w:rsidRPr="00D02ADC">
        <w:rPr>
          <w:rFonts w:ascii="AAA GoldenLotus" w:hAnsi="AAA GoldenLotus" w:cs="AAA GoldenLotus" w:hint="cs"/>
          <w:sz w:val="32"/>
          <w:szCs w:val="32"/>
          <w:rtl/>
          <w:lang w:bidi="ar-EG"/>
        </w:rPr>
        <w:t>) و</w:t>
      </w:r>
      <w:r w:rsidR="00E959FB" w:rsidRPr="00D02ADC">
        <w:rPr>
          <w:rFonts w:ascii="AAA GoldenLotus" w:hAnsi="AAA GoldenLotus" w:cs="AAA GoldenLotus"/>
          <w:sz w:val="32"/>
          <w:szCs w:val="32"/>
          <w:rtl/>
          <w:lang w:bidi="ar-EG"/>
        </w:rPr>
        <w:t xml:space="preserve">هذا من أدب النبي </w:t>
      </w:r>
      <w:r w:rsidR="00E959FB" w:rsidRPr="00D02ADC">
        <w:rPr>
          <w:rFonts w:ascii="AAA GoldenLotus" w:hAnsi="AAA GoldenLotus" w:cs="AAA GoldenLotus" w:hint="cs"/>
          <w:sz w:val="32"/>
          <w:szCs w:val="32"/>
          <w:rtl/>
          <w:lang w:bidi="ar-EG"/>
        </w:rPr>
        <w:t xml:space="preserve">صلى الله عليه وسلم </w:t>
      </w:r>
      <w:r w:rsidR="00E959FB" w:rsidRPr="00D02ADC">
        <w:rPr>
          <w:rFonts w:ascii="AAA GoldenLotus" w:hAnsi="AAA GoldenLotus" w:cs="AAA GoldenLotus"/>
          <w:sz w:val="32"/>
          <w:szCs w:val="32"/>
          <w:rtl/>
          <w:lang w:bidi="ar-EG"/>
        </w:rPr>
        <w:t xml:space="preserve"> وهو الذي أدبه ربه جل وعلا</w:t>
      </w:r>
      <w:r w:rsidR="00E959FB" w:rsidRPr="00D02ADC">
        <w:rPr>
          <w:rFonts w:ascii="AAA GoldenLotus" w:hAnsi="AAA GoldenLotus" w:cs="AAA GoldenLotus" w:hint="cs"/>
          <w:sz w:val="32"/>
          <w:szCs w:val="32"/>
          <w:rtl/>
          <w:lang w:bidi="ar-EG"/>
        </w:rPr>
        <w:t xml:space="preserve"> </w:t>
      </w:r>
      <w:r w:rsidR="00E959FB" w:rsidRPr="00D02ADC">
        <w:rPr>
          <w:rFonts w:ascii="AAA GoldenLotus" w:hAnsi="AAA GoldenLotus" w:cs="AAA GoldenLotus"/>
          <w:sz w:val="32"/>
          <w:szCs w:val="32"/>
          <w:rtl/>
          <w:lang w:bidi="ar-EG"/>
        </w:rPr>
        <w:t>،</w:t>
      </w:r>
      <w:r w:rsidR="00E959FB" w:rsidRPr="00D02ADC">
        <w:rPr>
          <w:rFonts w:ascii="AAA GoldenLotus" w:hAnsi="AAA GoldenLotus" w:cs="AAA GoldenLotus" w:hint="cs"/>
          <w:sz w:val="32"/>
          <w:szCs w:val="32"/>
          <w:rtl/>
          <w:lang w:bidi="ar-EG"/>
        </w:rPr>
        <w:t xml:space="preserve"> </w:t>
      </w:r>
      <w:r w:rsidR="00E959FB" w:rsidRPr="00D02ADC">
        <w:rPr>
          <w:rFonts w:ascii="AAA GoldenLotus" w:hAnsi="AAA GoldenLotus" w:cs="AAA GoldenLotus"/>
          <w:sz w:val="32"/>
          <w:szCs w:val="32"/>
          <w:rtl/>
          <w:lang w:bidi="ar-EG"/>
        </w:rPr>
        <w:t>أنه لا يبدأ بالشفاعة أولا بل يثني على الرب جل وعلا بالمحامد والثناء الذي يعلمه إياه</w:t>
      </w:r>
      <w:r w:rsidR="00E959FB" w:rsidRPr="00D02ADC">
        <w:rPr>
          <w:rFonts w:ascii="AAA GoldenLotus" w:hAnsi="AAA GoldenLotus" w:cs="AAA GoldenLotus" w:hint="cs"/>
          <w:sz w:val="32"/>
          <w:szCs w:val="32"/>
          <w:rtl/>
          <w:lang w:bidi="ar-EG"/>
        </w:rPr>
        <w:t xml:space="preserve"> </w:t>
      </w:r>
      <w:r w:rsidR="00E959FB" w:rsidRPr="00D02ADC">
        <w:rPr>
          <w:rFonts w:ascii="AAA GoldenLotus" w:hAnsi="AAA GoldenLotus" w:cs="AAA GoldenLotus"/>
          <w:sz w:val="32"/>
          <w:szCs w:val="32"/>
          <w:rtl/>
          <w:lang w:bidi="ar-EG"/>
        </w:rPr>
        <w:t>، ثم يقول له الرب جل وعلا</w:t>
      </w:r>
      <w:r w:rsidR="00E959FB" w:rsidRPr="00D02ADC">
        <w:rPr>
          <w:rFonts w:ascii="AAA GoldenLotus" w:hAnsi="AAA GoldenLotus" w:cs="AAA GoldenLotus" w:hint="cs"/>
          <w:sz w:val="32"/>
          <w:szCs w:val="32"/>
          <w:rtl/>
          <w:lang w:bidi="ar-EG"/>
        </w:rPr>
        <w:t xml:space="preserve"> </w:t>
      </w:r>
      <w:r w:rsidR="00E959FB" w:rsidRPr="00D02ADC">
        <w:rPr>
          <w:rFonts w:ascii="AAA GoldenLotus" w:hAnsi="AAA GoldenLotus" w:cs="AAA GoldenLotus"/>
          <w:sz w:val="32"/>
          <w:szCs w:val="32"/>
          <w:rtl/>
          <w:lang w:bidi="ar-EG"/>
        </w:rPr>
        <w:t>: يا محمد ارفع رأسك وسل تعط واشفع تشفع</w:t>
      </w:r>
      <w:r w:rsidR="00E959FB" w:rsidRPr="00D02ADC">
        <w:rPr>
          <w:rFonts w:ascii="AAA GoldenLotus" w:hAnsi="AAA GoldenLotus" w:cs="AAA GoldenLotus" w:hint="cs"/>
          <w:sz w:val="32"/>
          <w:szCs w:val="32"/>
          <w:rtl/>
          <w:lang w:bidi="ar-EG"/>
        </w:rPr>
        <w:t xml:space="preserve"> </w:t>
      </w:r>
      <w:r w:rsidR="00E959FB" w:rsidRPr="00D02ADC">
        <w:rPr>
          <w:rFonts w:ascii="AAA GoldenLotus" w:hAnsi="AAA GoldenLotus" w:cs="AAA GoldenLotus"/>
          <w:sz w:val="32"/>
          <w:szCs w:val="32"/>
          <w:rtl/>
          <w:lang w:bidi="ar-EG"/>
        </w:rPr>
        <w:t>، فلا يبدأ بالشفاعة أولا حتى يؤذن له فيها</w:t>
      </w:r>
      <w:r w:rsidR="00E959FB" w:rsidRPr="00D02ADC">
        <w:rPr>
          <w:rFonts w:ascii="AAA GoldenLotus" w:hAnsi="AAA GoldenLotus" w:cs="AAA GoldenLotus" w:hint="cs"/>
          <w:sz w:val="32"/>
          <w:szCs w:val="32"/>
          <w:rtl/>
          <w:lang w:bidi="ar-EG"/>
        </w:rPr>
        <w:t xml:space="preserve"> </w:t>
      </w:r>
      <w:r w:rsidR="00E959FB" w:rsidRPr="00D02ADC">
        <w:rPr>
          <w:rFonts w:ascii="AAA GoldenLotus" w:hAnsi="AAA GoldenLotus" w:cs="AAA GoldenLotus"/>
          <w:sz w:val="32"/>
          <w:szCs w:val="32"/>
          <w:rtl/>
          <w:lang w:bidi="ar-EG"/>
        </w:rPr>
        <w:t xml:space="preserve">، </w:t>
      </w:r>
      <w:r w:rsidR="00E959FB" w:rsidRPr="00D02ADC">
        <w:rPr>
          <w:rFonts w:ascii="AAA GoldenLotus" w:hAnsi="AAA GoldenLotus" w:cs="AAA GoldenLotus" w:hint="cs"/>
          <w:sz w:val="32"/>
          <w:szCs w:val="32"/>
          <w:rtl/>
          <w:lang w:bidi="ar-EG"/>
        </w:rPr>
        <w:t>و</w:t>
      </w:r>
      <w:r w:rsidR="00E959FB" w:rsidRPr="00D02ADC">
        <w:rPr>
          <w:rFonts w:ascii="AAA GoldenLotus" w:hAnsi="AAA GoldenLotus" w:cs="AAA GoldenLotus"/>
          <w:sz w:val="32"/>
          <w:szCs w:val="32"/>
          <w:rtl/>
          <w:lang w:bidi="ar-EG"/>
        </w:rPr>
        <w:t xml:space="preserve">هذا </w:t>
      </w:r>
      <w:r w:rsidR="00E959FB" w:rsidRPr="00D02ADC">
        <w:rPr>
          <w:rFonts w:ascii="AAA GoldenLotus" w:hAnsi="AAA GoldenLotus" w:cs="AAA GoldenLotus" w:hint="cs"/>
          <w:sz w:val="32"/>
          <w:szCs w:val="32"/>
          <w:rtl/>
          <w:lang w:bidi="ar-EG"/>
        </w:rPr>
        <w:t xml:space="preserve">هو </w:t>
      </w:r>
      <w:r w:rsidR="00E959FB" w:rsidRPr="00D02ADC">
        <w:rPr>
          <w:rFonts w:ascii="AAA GoldenLotus" w:hAnsi="AAA GoldenLotus" w:cs="AAA GoldenLotus"/>
          <w:sz w:val="32"/>
          <w:szCs w:val="32"/>
          <w:rtl/>
          <w:lang w:bidi="ar-EG"/>
        </w:rPr>
        <w:t>الشاهد في الحديث.</w:t>
      </w:r>
    </w:p>
    <w:p w:rsidR="00E959FB" w:rsidRPr="00D02ADC" w:rsidRDefault="00E959FB" w:rsidP="00F43497">
      <w:pPr>
        <w:ind w:firstLine="720"/>
        <w:rPr>
          <w:rFonts w:ascii="AAA GoldenLotus" w:hAnsi="AAA GoldenLotus" w:cs="AAA GoldenLotus"/>
          <w:b/>
          <w:bCs/>
          <w:sz w:val="32"/>
          <w:szCs w:val="32"/>
          <w:rtl/>
          <w:lang w:bidi="ar-EG"/>
        </w:rPr>
      </w:pPr>
      <w:r w:rsidRPr="00D02ADC">
        <w:rPr>
          <w:rFonts w:ascii="AAA GoldenLotus" w:hAnsi="AAA GoldenLotus" w:cs="AAA GoldenLotus" w:hint="cs"/>
          <w:b/>
          <w:bCs/>
          <w:sz w:val="32"/>
          <w:szCs w:val="32"/>
          <w:rtl/>
          <w:lang w:bidi="ar-EG"/>
        </w:rPr>
        <w:t>الدليل السادس :</w:t>
      </w:r>
    </w:p>
    <w:p w:rsidR="008E36A6" w:rsidRPr="00D02ADC" w:rsidRDefault="00E959FB"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قوله : </w:t>
      </w:r>
      <w:r w:rsidRPr="00D02ADC">
        <w:rPr>
          <w:rFonts w:ascii="AAA GoldenLotus" w:hAnsi="AAA GoldenLotus" w:cs="AAA GoldenLotus"/>
          <w:b/>
          <w:bCs/>
          <w:sz w:val="32"/>
          <w:szCs w:val="32"/>
          <w:rtl/>
          <w:lang w:bidi="ar-EG"/>
        </w:rPr>
        <w:t>«</w:t>
      </w:r>
      <w:r w:rsidR="008E36A6"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وقال له أبو هريرة رضي الله عنه</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من أسعد الناس بشفاعتك يوم القيامة</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w:t>
      </w:r>
      <w:r w:rsidRPr="00D02ADC">
        <w:rPr>
          <w:rStyle w:val="a4"/>
          <w:rFonts w:ascii="AAA GoldenLotus" w:hAnsi="AAA GoldenLotus" w:cs="AAA GoldenLotus"/>
          <w:sz w:val="32"/>
          <w:szCs w:val="32"/>
          <w:rtl/>
          <w:lang w:bidi="ar-EG"/>
        </w:rPr>
        <w:footnoteReference w:id="8"/>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هذا في حديث رواه البخاري ذكره في كتاب العلم</w:t>
      </w:r>
      <w:r w:rsidRPr="00D02ADC">
        <w:rPr>
          <w:rFonts w:hint="cs"/>
          <w:sz w:val="32"/>
          <w:szCs w:val="32"/>
          <w:rtl/>
          <w:lang w:bidi="ar-EG"/>
        </w:rPr>
        <w:t xml:space="preserve"> </w:t>
      </w:r>
      <w:r w:rsidR="008E36A6" w:rsidRPr="00D02ADC">
        <w:rPr>
          <w:rFonts w:hint="cs"/>
          <w:sz w:val="32"/>
          <w:szCs w:val="32"/>
          <w:rtl/>
          <w:lang w:bidi="ar-EG"/>
        </w:rPr>
        <w:t xml:space="preserve">, وفي كتاب الرقاق , </w:t>
      </w:r>
      <w:r w:rsidR="008E36A6" w:rsidRPr="00D02ADC">
        <w:rPr>
          <w:rFonts w:ascii="AAA GoldenLotus" w:hAnsi="AAA GoldenLotus" w:cs="AAA GoldenLotus"/>
          <w:sz w:val="32"/>
          <w:szCs w:val="32"/>
          <w:rtl/>
          <w:lang w:bidi="ar-EG"/>
        </w:rPr>
        <w:t>قال له</w:t>
      </w:r>
      <w:r w:rsidR="008E36A6" w:rsidRPr="00D02ADC">
        <w:rPr>
          <w:rFonts w:ascii="AAA GoldenLotus" w:hAnsi="AAA GoldenLotus" w:cs="AAA GoldenLotus" w:hint="cs"/>
          <w:sz w:val="32"/>
          <w:szCs w:val="32"/>
          <w:rtl/>
          <w:lang w:bidi="ar-EG"/>
        </w:rPr>
        <w:t xml:space="preserve">  رسول الله صلى الله عليه وسلم </w:t>
      </w:r>
      <w:r w:rsidR="008E36A6" w:rsidRPr="00D02ADC">
        <w:rPr>
          <w:rFonts w:ascii="AAA GoldenLotus" w:hAnsi="AAA GoldenLotus" w:cs="AAA GoldenLotus"/>
          <w:sz w:val="32"/>
          <w:szCs w:val="32"/>
          <w:rtl/>
          <w:lang w:bidi="ar-EG"/>
        </w:rPr>
        <w:t>: «</w:t>
      </w:r>
      <w:r w:rsidR="008E36A6" w:rsidRPr="00D02ADC">
        <w:rPr>
          <w:rFonts w:hint="cs"/>
          <w:sz w:val="32"/>
          <w:szCs w:val="32"/>
          <w:rtl/>
          <w:lang w:bidi="ar-EG"/>
        </w:rPr>
        <w:t xml:space="preserve"> </w:t>
      </w:r>
      <w:r w:rsidR="008E36A6" w:rsidRPr="00D02ADC">
        <w:rPr>
          <w:rFonts w:ascii="Traditional Arabic" w:eastAsiaTheme="minorHAnsi" w:hAnsi="Traditional Arabic" w:cs="Traditional Arabic"/>
          <w:b/>
          <w:bCs/>
          <w:sz w:val="32"/>
          <w:szCs w:val="32"/>
          <w:rtl/>
          <w:lang w:bidi="ar-EG"/>
        </w:rPr>
        <w:t>لَقَدْ ظَنَنْتُ يَا أَبَا هُرَيْرَةَ أَنْ لاَ يَسْأَلُنِي عَنْ هَذَا الحَدِيثِ أَحَدٌ أَوَّلُ مِنْكَ لِمَا رَأَيْتُ مِنْ حِرْصِكَ عَلَى الحَدِيثِ</w:t>
      </w:r>
      <w:r w:rsidR="008E36A6" w:rsidRPr="00D02ADC">
        <w:rPr>
          <w:rFonts w:ascii="Traditional Arabic" w:eastAsiaTheme="minorHAnsi" w:hAnsi="Traditional Arabic" w:cs="Traditional Arabic" w:hint="cs"/>
          <w:b/>
          <w:bCs/>
          <w:sz w:val="32"/>
          <w:szCs w:val="32"/>
          <w:rtl/>
          <w:lang w:bidi="ar-EG"/>
        </w:rPr>
        <w:t xml:space="preserve"> </w:t>
      </w:r>
      <w:r w:rsidR="008E36A6" w:rsidRPr="00D02ADC">
        <w:rPr>
          <w:rFonts w:ascii="AAA GoldenLotus" w:hAnsi="AAA GoldenLotus" w:cs="AAA GoldenLotus"/>
          <w:sz w:val="32"/>
          <w:szCs w:val="32"/>
          <w:rtl/>
          <w:lang w:bidi="ar-EG"/>
        </w:rPr>
        <w:t xml:space="preserve">» وهذه شهادة من النبي </w:t>
      </w:r>
      <w:r w:rsidR="008E36A6" w:rsidRPr="00D02ADC">
        <w:rPr>
          <w:rFonts w:ascii="AAA GoldenLotus" w:hAnsi="AAA GoldenLotus" w:cs="AAA GoldenLotus" w:hint="cs"/>
          <w:sz w:val="32"/>
          <w:szCs w:val="32"/>
          <w:rtl/>
          <w:lang w:bidi="ar-EG"/>
        </w:rPr>
        <w:t xml:space="preserve">صلى الله عليه وسلم </w:t>
      </w:r>
      <w:r w:rsidR="008E36A6" w:rsidRPr="00D02ADC">
        <w:rPr>
          <w:rFonts w:ascii="AAA GoldenLotus" w:hAnsi="AAA GoldenLotus" w:cs="AAA GoldenLotus"/>
          <w:sz w:val="32"/>
          <w:szCs w:val="32"/>
          <w:rtl/>
          <w:lang w:bidi="ar-EG"/>
        </w:rPr>
        <w:t xml:space="preserve"> لأبي هريرة ي</w:t>
      </w:r>
      <w:r w:rsidR="008E36A6" w:rsidRPr="00D02ADC">
        <w:rPr>
          <w:rFonts w:ascii="AAA GoldenLotus" w:hAnsi="AAA GoldenLotus" w:cs="AAA GoldenLotus" w:hint="cs"/>
          <w:sz w:val="32"/>
          <w:szCs w:val="32"/>
          <w:rtl/>
          <w:lang w:bidi="ar-EG"/>
        </w:rPr>
        <w:t>ُ</w:t>
      </w:r>
      <w:r w:rsidR="008E36A6" w:rsidRPr="00D02ADC">
        <w:rPr>
          <w:rFonts w:ascii="AAA GoldenLotus" w:hAnsi="AAA GoldenLotus" w:cs="AAA GoldenLotus"/>
          <w:sz w:val="32"/>
          <w:szCs w:val="32"/>
          <w:rtl/>
          <w:lang w:bidi="ar-EG"/>
        </w:rPr>
        <w:t xml:space="preserve">طعن بها في حلوق ووجوه الحاقدين والمغرضين على هذا الصحابى الجليل </w:t>
      </w:r>
      <w:r w:rsidR="008E36A6" w:rsidRPr="00D02ADC">
        <w:rPr>
          <w:rFonts w:ascii="AAA GoldenLotus" w:hAnsi="AAA GoldenLotus" w:cs="AAA GoldenLotus" w:hint="cs"/>
          <w:sz w:val="32"/>
          <w:szCs w:val="32"/>
          <w:rtl/>
          <w:lang w:bidi="ar-EG"/>
        </w:rPr>
        <w:t xml:space="preserve">, </w:t>
      </w:r>
      <w:r w:rsidR="008E36A6" w:rsidRPr="00D02ADC">
        <w:rPr>
          <w:rFonts w:ascii="AAA GoldenLotus" w:hAnsi="AAA GoldenLotus" w:cs="AAA GoldenLotus"/>
          <w:sz w:val="32"/>
          <w:szCs w:val="32"/>
          <w:rtl/>
          <w:lang w:bidi="ar-EG"/>
        </w:rPr>
        <w:t>ثم قال له يخبره بأحق الناس بشفاعته «</w:t>
      </w:r>
      <w:r w:rsidR="008E36A6" w:rsidRPr="00D02ADC">
        <w:rPr>
          <w:rFonts w:ascii="AAA GoldenLotus" w:hAnsi="AAA GoldenLotus" w:cs="AAA GoldenLotus"/>
          <w:b/>
          <w:bCs/>
          <w:sz w:val="32"/>
          <w:szCs w:val="32"/>
          <w:rtl/>
          <w:lang w:bidi="ar-EG"/>
        </w:rPr>
        <w:t>من قال لا إله إلا الله خالصا من قلبه</w:t>
      </w:r>
      <w:r w:rsidR="008E36A6" w:rsidRPr="00D02ADC">
        <w:rPr>
          <w:rFonts w:ascii="AAA GoldenLotus" w:hAnsi="AAA GoldenLotus" w:cs="AAA GoldenLotus"/>
          <w:sz w:val="32"/>
          <w:szCs w:val="32"/>
          <w:rtl/>
          <w:lang w:bidi="ar-EG"/>
        </w:rPr>
        <w:t xml:space="preserve">» </w:t>
      </w:r>
      <w:r w:rsidR="008E36A6" w:rsidRPr="00D02ADC">
        <w:rPr>
          <w:rFonts w:ascii="AAA GoldenLotus" w:hAnsi="AAA GoldenLotus" w:cs="AAA GoldenLotus" w:hint="cs"/>
          <w:sz w:val="32"/>
          <w:szCs w:val="32"/>
          <w:rtl/>
          <w:lang w:bidi="ar-EG"/>
        </w:rPr>
        <w:t>أ</w:t>
      </w:r>
      <w:r w:rsidR="008E36A6" w:rsidRPr="00D02ADC">
        <w:rPr>
          <w:rFonts w:ascii="AAA GoldenLotus" w:hAnsi="AAA GoldenLotus" w:cs="AAA GoldenLotus"/>
          <w:sz w:val="32"/>
          <w:szCs w:val="32"/>
          <w:rtl/>
          <w:lang w:bidi="ar-EG"/>
        </w:rPr>
        <w:t xml:space="preserve">ي هذا أسعد الناس بشفاعته </w:t>
      </w:r>
      <w:r w:rsidR="008E36A6" w:rsidRPr="00D02ADC">
        <w:rPr>
          <w:rFonts w:ascii="AAA GoldenLotus" w:hAnsi="AAA GoldenLotus" w:cs="AAA GoldenLotus" w:hint="cs"/>
          <w:sz w:val="32"/>
          <w:szCs w:val="32"/>
          <w:rtl/>
          <w:lang w:bidi="ar-EG"/>
        </w:rPr>
        <w:t>صلى الله عليه وسلم</w:t>
      </w:r>
      <w:r w:rsidR="008E36A6" w:rsidRPr="00D02ADC">
        <w:rPr>
          <w:rFonts w:ascii="AAA GoldenLotus" w:hAnsi="AAA GoldenLotus" w:cs="AAA GoldenLotus"/>
          <w:sz w:val="32"/>
          <w:szCs w:val="32"/>
          <w:rtl/>
          <w:lang w:bidi="ar-EG"/>
        </w:rPr>
        <w:t xml:space="preserve"> </w:t>
      </w:r>
      <w:r w:rsidR="008E36A6" w:rsidRPr="00D02ADC">
        <w:rPr>
          <w:rFonts w:ascii="AAA GoldenLotus" w:hAnsi="AAA GoldenLotus" w:cs="AAA GoldenLotus" w:hint="cs"/>
          <w:sz w:val="32"/>
          <w:szCs w:val="32"/>
          <w:rtl/>
          <w:lang w:bidi="ar-EG"/>
        </w:rPr>
        <w:t xml:space="preserve"> ,</w:t>
      </w:r>
      <w:r w:rsidR="008E36A6" w:rsidRPr="00D02ADC">
        <w:rPr>
          <w:rFonts w:ascii="AAA GoldenLotus" w:hAnsi="AAA GoldenLotus" w:cs="AAA GoldenLotus"/>
          <w:sz w:val="32"/>
          <w:szCs w:val="32"/>
          <w:rtl/>
          <w:lang w:bidi="ar-EG"/>
        </w:rPr>
        <w:t xml:space="preserve"> وابن القيم يقول في</w:t>
      </w:r>
      <w:r w:rsidR="008E36A6" w:rsidRPr="00D02ADC">
        <w:rPr>
          <w:rFonts w:ascii="AAA GoldenLotus" w:hAnsi="AAA GoldenLotus" w:cs="AAA GoldenLotus" w:hint="cs"/>
          <w:sz w:val="32"/>
          <w:szCs w:val="32"/>
          <w:rtl/>
          <w:lang w:bidi="ar-EG"/>
        </w:rPr>
        <w:t xml:space="preserve"> النونية في</w:t>
      </w:r>
      <w:r w:rsidR="008E36A6" w:rsidRPr="00D02ADC">
        <w:rPr>
          <w:rFonts w:ascii="AAA GoldenLotus" w:hAnsi="AAA GoldenLotus" w:cs="AAA GoldenLotus"/>
          <w:sz w:val="32"/>
          <w:szCs w:val="32"/>
          <w:rtl/>
          <w:lang w:bidi="ar-EG"/>
        </w:rPr>
        <w:t xml:space="preserve"> تعريف الإخلاص</w:t>
      </w:r>
      <w:r w:rsidR="008E36A6" w:rsidRPr="00D02ADC">
        <w:rPr>
          <w:rFonts w:ascii="AAA GoldenLotus" w:hAnsi="AAA GoldenLotus" w:cs="AAA GoldenLotus" w:hint="cs"/>
          <w:sz w:val="32"/>
          <w:szCs w:val="32"/>
          <w:rtl/>
          <w:lang w:bidi="ar-EG"/>
        </w:rPr>
        <w:t xml:space="preserve"> </w:t>
      </w:r>
      <w:r w:rsidR="008E36A6" w:rsidRPr="00D02ADC">
        <w:rPr>
          <w:rFonts w:ascii="AAA GoldenLotus" w:hAnsi="AAA GoldenLotus" w:cs="AAA GoldenLotus"/>
          <w:sz w:val="32"/>
          <w:szCs w:val="32"/>
          <w:rtl/>
          <w:lang w:bidi="ar-EG"/>
        </w:rPr>
        <w:t>:</w:t>
      </w:r>
    </w:p>
    <w:tbl>
      <w:tblPr>
        <w:bidiVisual/>
        <w:tblW w:w="0" w:type="auto"/>
        <w:jc w:val="center"/>
        <w:tblLook w:val="04A0" w:firstRow="1" w:lastRow="0" w:firstColumn="1" w:lastColumn="0" w:noHBand="0" w:noVBand="1"/>
      </w:tblPr>
      <w:tblGrid>
        <w:gridCol w:w="3566"/>
        <w:gridCol w:w="990"/>
        <w:gridCol w:w="3571"/>
      </w:tblGrid>
      <w:tr w:rsidR="008E36A6" w:rsidRPr="00D02ADC" w:rsidTr="00E00FD2">
        <w:trPr>
          <w:trHeight w:hRule="exact" w:val="648"/>
          <w:jc w:val="center"/>
        </w:trPr>
        <w:tc>
          <w:tcPr>
            <w:tcW w:w="3566" w:type="dxa"/>
          </w:tcPr>
          <w:p w:rsidR="008E36A6" w:rsidRPr="00D02ADC" w:rsidRDefault="008E36A6" w:rsidP="00F43497">
            <w:pPr>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وحقيقة الإخلاص توحيد الـ</w:t>
            </w:r>
            <w:r w:rsidRPr="00D02ADC">
              <w:rPr>
                <w:rFonts w:ascii="AAA GoldenLotus" w:hAnsi="AAA GoldenLotus" w:cs="AAA GoldenLotus"/>
                <w:b/>
                <w:bCs/>
                <w:sz w:val="32"/>
                <w:szCs w:val="32"/>
                <w:rtl/>
                <w:lang w:bidi="ar-EG"/>
              </w:rPr>
              <w:br/>
            </w:r>
          </w:p>
        </w:tc>
        <w:tc>
          <w:tcPr>
            <w:tcW w:w="990" w:type="dxa"/>
          </w:tcPr>
          <w:p w:rsidR="008E36A6" w:rsidRPr="00D02ADC" w:rsidRDefault="008E36A6" w:rsidP="00F43497">
            <w:pPr>
              <w:rPr>
                <w:rFonts w:ascii="AAA GoldenLotus" w:hAnsi="AAA GoldenLotus" w:cs="AAA GoldenLotus"/>
                <w:b/>
                <w:bCs/>
                <w:sz w:val="32"/>
                <w:szCs w:val="32"/>
                <w:rtl/>
                <w:lang w:bidi="ar-EG"/>
              </w:rPr>
            </w:pPr>
          </w:p>
        </w:tc>
        <w:tc>
          <w:tcPr>
            <w:tcW w:w="3571" w:type="dxa"/>
          </w:tcPr>
          <w:p w:rsidR="008E36A6" w:rsidRPr="00D02ADC" w:rsidRDefault="008E36A6" w:rsidP="00F43497">
            <w:pPr>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ـمـراد فلا يزاحمه مراد ثان</w:t>
            </w:r>
            <w:r w:rsidRPr="00D02ADC">
              <w:rPr>
                <w:rFonts w:ascii="AAA GoldenLotus" w:hAnsi="AAA GoldenLotus" w:cs="AAA GoldenLotus"/>
                <w:b/>
                <w:bCs/>
                <w:sz w:val="32"/>
                <w:szCs w:val="32"/>
                <w:rtl/>
                <w:lang w:bidi="ar-EG"/>
              </w:rPr>
              <w:br/>
            </w:r>
          </w:p>
        </w:tc>
      </w:tr>
    </w:tbl>
    <w:p w:rsidR="008E36A6"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و</w:t>
      </w:r>
      <w:r w:rsidRPr="00D02ADC">
        <w:rPr>
          <w:rFonts w:ascii="AAA GoldenLotus" w:hAnsi="AAA GoldenLotus" w:cs="AAA GoldenLotus" w:hint="cs"/>
          <w:sz w:val="32"/>
          <w:szCs w:val="32"/>
          <w:rtl/>
          <w:lang w:bidi="ar-EG"/>
        </w:rPr>
        <w:t xml:space="preserve">يقول </w:t>
      </w:r>
      <w:r w:rsidRPr="00D02ADC">
        <w:rPr>
          <w:rFonts w:ascii="AAA GoldenLotus" w:hAnsi="AAA GoldenLotus" w:cs="AAA GoldenLotus"/>
          <w:sz w:val="32"/>
          <w:szCs w:val="32"/>
          <w:rtl/>
          <w:lang w:bidi="ar-EG"/>
        </w:rPr>
        <w:t>شيخ الإسلام ابن تيمية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الإخلاص محبة الله وإرادة وجهه.</w:t>
      </w:r>
    </w:p>
    <w:p w:rsidR="008E36A6" w:rsidRPr="00D02ADC" w:rsidRDefault="008E36A6" w:rsidP="00F43497">
      <w:pPr>
        <w:ind w:firstLine="720"/>
        <w:rPr>
          <w:rFonts w:ascii="AAA GoldenLotus" w:hAnsi="AAA GoldenLotus" w:cs="AAA GoldenLotus"/>
          <w:b/>
          <w:bCs/>
          <w:sz w:val="32"/>
          <w:szCs w:val="32"/>
          <w:rtl/>
          <w:lang w:bidi="ar-EG"/>
        </w:rPr>
      </w:pPr>
      <w:r w:rsidRPr="00D02ADC">
        <w:rPr>
          <w:rFonts w:ascii="AAA GoldenLotus" w:hAnsi="AAA GoldenLotus" w:cs="AAA GoldenLotus" w:hint="cs"/>
          <w:sz w:val="32"/>
          <w:szCs w:val="32"/>
          <w:rtl/>
          <w:lang w:bidi="ar-EG"/>
        </w:rPr>
        <w:t xml:space="preserve"> </w:t>
      </w:r>
      <w:r w:rsidRPr="00D02ADC">
        <w:rPr>
          <w:rFonts w:ascii="AAA GoldenLotus" w:hAnsi="AAA GoldenLotus" w:cs="AAA GoldenLotus" w:hint="cs"/>
          <w:b/>
          <w:bCs/>
          <w:sz w:val="32"/>
          <w:szCs w:val="32"/>
          <w:rtl/>
          <w:lang w:bidi="ar-EG"/>
        </w:rPr>
        <w:t xml:space="preserve">قوله : </w:t>
      </w:r>
      <w:r w:rsidRPr="00D02ADC">
        <w:rPr>
          <w:rFonts w:ascii="AAA GoldenLotus" w:hAnsi="AAA GoldenLotus" w:cs="AAA GoldenLotus"/>
          <w:sz w:val="32"/>
          <w:szCs w:val="32"/>
          <w:rtl/>
          <w:lang w:bidi="ar-EG"/>
        </w:rPr>
        <w:t>«</w:t>
      </w:r>
      <w:r w:rsidRPr="00D02ADC">
        <w:rPr>
          <w:rFonts w:ascii="AAA GoldenLotus" w:hAnsi="AAA GoldenLotus" w:cs="AAA GoldenLotus"/>
          <w:b/>
          <w:bCs/>
          <w:sz w:val="32"/>
          <w:szCs w:val="32"/>
          <w:rtl/>
          <w:lang w:bidi="ar-EG"/>
        </w:rPr>
        <w:t>فتلك الشفاعة لأهل الإخلاص بإذن الله</w:t>
      </w:r>
      <w:r w:rsidRPr="00D02ADC">
        <w:rPr>
          <w:rFonts w:ascii="AAA GoldenLotus" w:hAnsi="AAA GoldenLotus" w:cs="AAA GoldenLotus"/>
          <w:sz w:val="32"/>
          <w:szCs w:val="32"/>
          <w:rtl/>
          <w:lang w:bidi="ar-EG"/>
        </w:rPr>
        <w:t>» هذا شرط وهو الإذن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 الشرط الثاني الرضى عن الشافع وعن المشفوع فيه </w:t>
      </w:r>
      <w:r w:rsidRPr="00D02ADC">
        <w:rPr>
          <w:rFonts w:ascii="AAA GoldenLotus" w:hAnsi="AAA GoldenLotus" w:cs="AAA GoldenLotus" w:hint="cs"/>
          <w:sz w:val="32"/>
          <w:szCs w:val="32"/>
          <w:rtl/>
          <w:lang w:bidi="ar-EG"/>
        </w:rPr>
        <w:t>.</w:t>
      </w:r>
    </w:p>
    <w:p w:rsidR="008E36A6"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وقوله : </w:t>
      </w:r>
      <w:r w:rsidRPr="00D02ADC">
        <w:rPr>
          <w:rFonts w:ascii="AAA GoldenLotus" w:hAnsi="AAA GoldenLotus" w:cs="AAA GoldenLotus"/>
          <w:sz w:val="32"/>
          <w:szCs w:val="32"/>
          <w:rtl/>
          <w:lang w:bidi="ar-EG"/>
        </w:rPr>
        <w:t>«</w:t>
      </w:r>
      <w:r w:rsidRPr="00D02ADC">
        <w:rPr>
          <w:rFonts w:ascii="AAA GoldenLotus" w:hAnsi="AAA GoldenLotus" w:cs="AAA GoldenLotus"/>
          <w:b/>
          <w:bCs/>
          <w:sz w:val="32"/>
          <w:szCs w:val="32"/>
          <w:rtl/>
          <w:lang w:bidi="ar-EG"/>
        </w:rPr>
        <w:t>ولا تكون لمن أشرك بالله وحقيقته</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حقيقة أمر الشفاعة «</w:t>
      </w:r>
      <w:r w:rsidRPr="00D02ADC">
        <w:rPr>
          <w:rFonts w:ascii="AAA GoldenLotus" w:hAnsi="AAA GoldenLotus" w:cs="AAA GoldenLotus"/>
          <w:b/>
          <w:bCs/>
          <w:sz w:val="32"/>
          <w:szCs w:val="32"/>
          <w:rtl/>
          <w:lang w:bidi="ar-EG"/>
        </w:rPr>
        <w:t>أن الله سبحانه هو الذي يتفضل على أهل الإخلاص فيغفر لهم بواسطة دعاء من أذن له أن يشفع ليكرمه وينال المقام المحمود</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هذه مسألة دقيقة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لماذا الرب جل وعلا لا يغفر لهم ابتداء أو يخرجهم من النار ابتداء؟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لماذا يجعل يوم القيامة شفعاء ويأذن للشفعاء والوسطاء؟</w:t>
      </w:r>
    </w:p>
    <w:p w:rsidR="008E36A6"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lastRenderedPageBreak/>
        <w:t>الجواب :</w:t>
      </w:r>
      <w:r w:rsidRPr="00D02ADC">
        <w:rPr>
          <w:rFonts w:ascii="AAA GoldenLotus" w:hAnsi="AAA GoldenLotus" w:cs="AAA GoldenLotus"/>
          <w:sz w:val="32"/>
          <w:szCs w:val="32"/>
          <w:rtl/>
          <w:lang w:bidi="ar-EG"/>
        </w:rPr>
        <w:t xml:space="preserve"> لعدة أمور:</w:t>
      </w:r>
    </w:p>
    <w:p w:rsidR="008E36A6"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الأمر الأول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يأذن للنبي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ويأذن للأنبياء حتى  يبين مكانتهم ورفعة درجاتهم عند ربهم سبحانه وتعالى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لذلك النبي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تمنى أن يكون صاحب المقام المحمود</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وقد </w:t>
      </w:r>
      <w:r w:rsidRPr="00D02ADC">
        <w:rPr>
          <w:rFonts w:ascii="AAA GoldenLotus" w:hAnsi="AAA GoldenLotus" w:cs="AAA GoldenLotus" w:hint="cs"/>
          <w:sz w:val="32"/>
          <w:szCs w:val="32"/>
          <w:rtl/>
          <w:lang w:bidi="ar-EG"/>
        </w:rPr>
        <w:t>أمرنا عند سماع</w:t>
      </w:r>
      <w:r w:rsidRPr="00D02ADC">
        <w:rPr>
          <w:rFonts w:ascii="AAA GoldenLotus" w:hAnsi="AAA GoldenLotus" w:cs="AAA GoldenLotus"/>
          <w:sz w:val="32"/>
          <w:szCs w:val="32"/>
          <w:rtl/>
          <w:lang w:bidi="ar-EG"/>
        </w:rPr>
        <w:t xml:space="preserve"> الأذان </w:t>
      </w:r>
      <w:r w:rsidRPr="00D02ADC">
        <w:rPr>
          <w:rFonts w:ascii="AAA GoldenLotus" w:hAnsi="AAA GoldenLotus" w:cs="AAA GoldenLotus" w:hint="cs"/>
          <w:sz w:val="32"/>
          <w:szCs w:val="32"/>
          <w:rtl/>
          <w:lang w:bidi="ar-EG"/>
        </w:rPr>
        <w:t xml:space="preserve">أن </w:t>
      </w:r>
      <w:r w:rsidRPr="00D02ADC">
        <w:rPr>
          <w:rFonts w:ascii="AAA GoldenLotus" w:hAnsi="AAA GoldenLotus" w:cs="AAA GoldenLotus"/>
          <w:sz w:val="32"/>
          <w:szCs w:val="32"/>
          <w:rtl/>
          <w:lang w:bidi="ar-EG"/>
        </w:rPr>
        <w:t>نسأل الله جل وعلا له الوسيلة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وبين أن الوسيلة منزلة في الجنة ليست إلا لعبد واحد من عباد الله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قال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w:t>
      </w:r>
      <w:r w:rsidRPr="00D02ADC">
        <w:rPr>
          <w:rFonts w:ascii="AAA GoldenLotus" w:hAnsi="AAA GoldenLotus" w:cs="AAA GoldenLotus"/>
          <w:b/>
          <w:bCs/>
          <w:sz w:val="32"/>
          <w:szCs w:val="32"/>
          <w:rtl/>
          <w:lang w:bidi="ar-EG"/>
        </w:rPr>
        <w:t>وأرجو أن أكون أنا هو</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w:t>
      </w:r>
      <w:r w:rsidRPr="00D02ADC">
        <w:rPr>
          <w:rStyle w:val="a4"/>
          <w:sz w:val="32"/>
          <w:szCs w:val="32"/>
          <w:rtl/>
          <w:lang w:bidi="ar-EG"/>
        </w:rPr>
        <w:footnoteReference w:id="9"/>
      </w:r>
      <w:r w:rsidRPr="00D02ADC">
        <w:rPr>
          <w:rFonts w:ascii="AAA GoldenLotus" w:hAnsi="AAA GoldenLotus" w:cs="AAA GoldenLotus" w:hint="cs"/>
          <w:sz w:val="32"/>
          <w:szCs w:val="32"/>
          <w:rtl/>
          <w:lang w:bidi="ar-EG"/>
        </w:rPr>
        <w:t>)</w:t>
      </w:r>
      <w:r w:rsidRPr="00D02ADC">
        <w:rPr>
          <w:rFonts w:hint="cs"/>
          <w:sz w:val="32"/>
          <w:szCs w:val="32"/>
          <w:rtl/>
          <w:lang w:bidi="ar-EG"/>
        </w:rPr>
        <w:t xml:space="preserve">  </w:t>
      </w:r>
      <w:r w:rsidRPr="00D02ADC">
        <w:rPr>
          <w:rFonts w:ascii="AAA GoldenLotus" w:hAnsi="AAA GoldenLotus" w:cs="AAA GoldenLotus"/>
          <w:sz w:val="32"/>
          <w:szCs w:val="32"/>
          <w:rtl/>
          <w:lang w:bidi="ar-EG"/>
        </w:rPr>
        <w:t>ومعنى المحمود الذي يحمده الخلائق عليه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 xml:space="preserve">لا يكون هذا المقام إلا لشخص واحد وهو نبينا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وهو صاحب المقام المحمود</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مقام الشفاعة الكبرى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وليس هذا المقام إلا له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أما غيره فلهم شفاعات</w:t>
      </w:r>
      <w:r w:rsidRPr="00D02ADC">
        <w:rPr>
          <w:rFonts w:ascii="AAA GoldenLotus" w:hAnsi="AAA GoldenLotus" w:cs="AAA GoldenLotus" w:hint="cs"/>
          <w:sz w:val="32"/>
          <w:szCs w:val="32"/>
          <w:rtl/>
          <w:lang w:bidi="ar-EG"/>
        </w:rPr>
        <w:t xml:space="preserve"> أخر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 xml:space="preserve">المؤمنون يشفعون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والملائكة تشفع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والصالحون يشفعون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والشهداء والصديقون يشفعون يوم القيامة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أما الشفاعة الكبرى فليست إلا لصاحب المقام المحمود وهو نبينا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w:t>
      </w:r>
    </w:p>
    <w:p w:rsidR="008E36A6"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يقول شيخ الإسلام عن حقيقة الشفاعة أنها لإكرام هذا الشافع ولبيان فضله ومكانته عند الله جل وعلا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ولبيان سعة رحمته سبحانه وتعالى</w:t>
      </w:r>
      <w:r w:rsidRPr="00D02ADC">
        <w:rPr>
          <w:rFonts w:ascii="AAA GoldenLotus" w:hAnsi="AAA GoldenLotus" w:cs="AAA GoldenLotus" w:hint="cs"/>
          <w:sz w:val="32"/>
          <w:szCs w:val="32"/>
          <w:rtl/>
          <w:lang w:bidi="ar-EG"/>
        </w:rPr>
        <w:t xml:space="preserve"> .</w:t>
      </w:r>
    </w:p>
    <w:p w:rsidR="008E36A6"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قوله </w:t>
      </w:r>
      <w:r w:rsidRPr="00D02ADC">
        <w:rPr>
          <w:rFonts w:ascii="AAA GoldenLotus" w:hAnsi="AAA GoldenLotus" w:cs="AAA GoldenLotus"/>
          <w:b/>
          <w:bCs/>
          <w:sz w:val="32"/>
          <w:szCs w:val="32"/>
          <w:rtl/>
          <w:lang w:bidi="ar-EG"/>
        </w:rPr>
        <w:t>:</w:t>
      </w:r>
      <w:r w:rsidRPr="00D02ADC">
        <w:rPr>
          <w:rFonts w:ascii="AAA GoldenLotus" w:hAnsi="AAA GoldenLotus" w:cs="AAA GoldenLotus"/>
          <w:sz w:val="32"/>
          <w:szCs w:val="32"/>
          <w:rtl/>
          <w:lang w:bidi="ar-EG"/>
        </w:rPr>
        <w:t xml:space="preserve"> «</w:t>
      </w:r>
      <w:r w:rsidRPr="00D02ADC">
        <w:rPr>
          <w:rFonts w:ascii="AAA GoldenLotus" w:hAnsi="AAA GoldenLotus" w:cs="AAA GoldenLotus"/>
          <w:b/>
          <w:bCs/>
          <w:sz w:val="32"/>
          <w:szCs w:val="32"/>
          <w:rtl/>
          <w:lang w:bidi="ar-EG"/>
        </w:rPr>
        <w:t xml:space="preserve"> فالشفاعة التي نفاها القرآن </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ما كان فيها شرك</w:t>
      </w:r>
      <w:r w:rsidRPr="00D02ADC">
        <w:rPr>
          <w:rFonts w:ascii="AAA GoldenLotus" w:hAnsi="AAA GoldenLotus" w:cs="AAA GoldenLotus"/>
          <w:sz w:val="32"/>
          <w:szCs w:val="32"/>
          <w:rtl/>
          <w:lang w:bidi="ar-EG"/>
        </w:rPr>
        <w:t xml:space="preserve">» الشفاعة التي نفاها القرآن الشفاعة الشركية وهي التي لم تستوف الشروط </w:t>
      </w:r>
      <w:r w:rsidRPr="00D02ADC">
        <w:rPr>
          <w:rFonts w:ascii="AAA GoldenLotus" w:hAnsi="AAA GoldenLotus" w:cs="AAA GoldenLotus" w:hint="cs"/>
          <w:sz w:val="32"/>
          <w:szCs w:val="32"/>
          <w:rtl/>
          <w:lang w:bidi="ar-EG"/>
        </w:rPr>
        <w:t>.</w:t>
      </w:r>
    </w:p>
    <w:p w:rsidR="008E36A6"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قوله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b/>
          <w:bCs/>
          <w:sz w:val="32"/>
          <w:szCs w:val="32"/>
          <w:rtl/>
          <w:lang w:bidi="ar-EG"/>
        </w:rPr>
        <w:t>ولهذا أثبت الشفاعة بإذنه في مواضع</w:t>
      </w:r>
      <w:r w:rsidRPr="00D02ADC">
        <w:rPr>
          <w:rFonts w:ascii="AAA GoldenLotus" w:hAnsi="AAA GoldenLotus" w:cs="AAA GoldenLotus"/>
          <w:sz w:val="32"/>
          <w:szCs w:val="32"/>
          <w:rtl/>
          <w:lang w:bidi="ar-EG"/>
        </w:rPr>
        <w:t>» كما في قوله</w:t>
      </w:r>
      <w:r w:rsidRPr="00D02ADC">
        <w:rPr>
          <w:rFonts w:ascii="AAA GoldenLotus" w:hAnsi="AAA GoldenLotus" w:cs="AAA GoldenLotus" w:hint="cs"/>
          <w:sz w:val="32"/>
          <w:szCs w:val="32"/>
          <w:rtl/>
          <w:lang w:bidi="ar-EG"/>
        </w:rPr>
        <w:t xml:space="preserve"> تعالى :</w:t>
      </w:r>
      <w:r w:rsidRPr="00D02ADC">
        <w:rPr>
          <w:rFonts w:hint="cs"/>
          <w:sz w:val="32"/>
          <w:szCs w:val="32"/>
          <w:rtl/>
          <w:lang w:bidi="ar-EG"/>
        </w:rPr>
        <w:t xml:space="preserve"> </w:t>
      </w:r>
      <w:r w:rsidRPr="00D02ADC">
        <w:rPr>
          <w:rFonts w:ascii="AAA GoldenLotus" w:hAnsi="AAA GoldenLotus" w:cs="AAA GoldenLotus"/>
          <w:b/>
          <w:bCs/>
          <w:sz w:val="32"/>
          <w:szCs w:val="32"/>
          <w:rtl/>
          <w:lang w:bidi="ar-EG"/>
        </w:rPr>
        <w:t>﴿</w:t>
      </w:r>
      <w:r w:rsidRPr="00D02ADC">
        <w:rPr>
          <w:rFonts w:ascii="AAA GoldenLotus" w:hAnsi="AAA GoldenLotus" w:cs="AAA GoldenLotus" w:hint="cs"/>
          <w:b/>
          <w:bCs/>
          <w:sz w:val="32"/>
          <w:szCs w:val="32"/>
          <w:rtl/>
          <w:lang w:bidi="ar-EG"/>
        </w:rPr>
        <w:t xml:space="preserve"> </w:t>
      </w:r>
      <w:r w:rsidRPr="00D02ADC">
        <w:rPr>
          <w:rFonts w:ascii="Traditional Arabic" w:eastAsiaTheme="minorHAnsi" w:hAnsi="Traditional Arabic" w:cs="Traditional Arabic"/>
          <w:b/>
          <w:bCs/>
          <w:sz w:val="32"/>
          <w:szCs w:val="32"/>
          <w:rtl/>
          <w:lang w:bidi="ar-EG"/>
        </w:rPr>
        <w:t>مَنْ ذَا الَّذِي يَشْفَعُ عِنْدَهُ إِلَّا بِإِذْنِه</w:t>
      </w:r>
      <w:r w:rsidRPr="00D02ADC">
        <w:rPr>
          <w:rFonts w:ascii="AAA GoldenLotus" w:hAnsi="AAA GoldenLotus" w:cs="AAA GoldenLotus"/>
          <w:b/>
          <w:b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{سورة البقرة :255}</w:t>
      </w:r>
      <w:r w:rsidRPr="00D02ADC">
        <w:rPr>
          <w:rFonts w:hint="cs"/>
          <w:sz w:val="32"/>
          <w:szCs w:val="32"/>
          <w:rtl/>
          <w:lang w:bidi="ar-EG"/>
        </w:rPr>
        <w:t xml:space="preserve"> </w:t>
      </w:r>
      <w:r w:rsidRPr="00D02ADC">
        <w:rPr>
          <w:rFonts w:ascii="AAA GoldenLotus" w:hAnsi="AAA GoldenLotus" w:cs="AAA GoldenLotus"/>
          <w:sz w:val="32"/>
          <w:szCs w:val="32"/>
          <w:rtl/>
          <w:lang w:bidi="ar-EG"/>
        </w:rPr>
        <w:t>لأن موضوع الشفاعة ت</w:t>
      </w:r>
      <w:r w:rsidRPr="00D02ADC">
        <w:rPr>
          <w:rFonts w:ascii="AAA GoldenLotus" w:hAnsi="AAA GoldenLotus" w:cs="AAA GoldenLotus" w:hint="cs"/>
          <w:sz w:val="32"/>
          <w:szCs w:val="32"/>
          <w:rtl/>
          <w:lang w:bidi="ar-EG"/>
        </w:rPr>
        <w:t>ن</w:t>
      </w:r>
      <w:r w:rsidRPr="00D02ADC">
        <w:rPr>
          <w:rFonts w:ascii="AAA GoldenLotus" w:hAnsi="AAA GoldenLotus" w:cs="AAA GoldenLotus"/>
          <w:sz w:val="32"/>
          <w:szCs w:val="32"/>
          <w:rtl/>
          <w:lang w:bidi="ar-EG"/>
        </w:rPr>
        <w:t>قسم فيه الناس إلى أقسام ثلاثة:</w:t>
      </w:r>
    </w:p>
    <w:p w:rsidR="008E36A6" w:rsidRPr="00D02ADC" w:rsidRDefault="008E36A6"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 xml:space="preserve"> </w:t>
      </w:r>
      <w:r w:rsidRPr="00D02ADC">
        <w:rPr>
          <w:rFonts w:ascii="AAA GoldenLotus" w:hAnsi="AAA GoldenLotus" w:cs="AAA GoldenLotus" w:hint="cs"/>
          <w:b/>
          <w:bCs/>
          <w:sz w:val="32"/>
          <w:szCs w:val="32"/>
          <w:rtl/>
          <w:lang w:bidi="ar-EG"/>
        </w:rPr>
        <w:t xml:space="preserve">القسم الأول : </w:t>
      </w:r>
      <w:r w:rsidRPr="00D02ADC">
        <w:rPr>
          <w:rFonts w:ascii="AAA GoldenLotus" w:hAnsi="AAA GoldenLotus" w:cs="AAA GoldenLotus"/>
          <w:b/>
          <w:bCs/>
          <w:sz w:val="32"/>
          <w:szCs w:val="32"/>
          <w:rtl/>
          <w:lang w:bidi="ar-EG"/>
        </w:rPr>
        <w:t>أناس غلوا في إثبات الشفاعة</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b/>
          <w:bCs/>
          <w:sz w:val="32"/>
          <w:szCs w:val="32"/>
          <w:rtl/>
          <w:lang w:bidi="ar-EG"/>
        </w:rPr>
        <w:t xml:space="preserve"> في الدنيا والآخرة</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hint="cs"/>
          <w:sz w:val="32"/>
          <w:szCs w:val="32"/>
          <w:rtl/>
          <w:lang w:bidi="ar-EG"/>
        </w:rPr>
        <w:t xml:space="preserve"> و</w:t>
      </w:r>
      <w:r w:rsidRPr="00D02ADC">
        <w:rPr>
          <w:rFonts w:ascii="AAA GoldenLotus" w:hAnsi="AAA GoldenLotus" w:cs="AAA GoldenLotus"/>
          <w:sz w:val="32"/>
          <w:szCs w:val="32"/>
          <w:rtl/>
          <w:lang w:bidi="ar-EG"/>
        </w:rPr>
        <w:t>هم غلاة الصوفية والمخرفون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فقالوا: نستشفع بالأموات</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و</w:t>
      </w:r>
      <w:r w:rsidRPr="00D02ADC">
        <w:rPr>
          <w:rFonts w:ascii="AAA GoldenLotus" w:hAnsi="AAA GoldenLotus" w:cs="AAA GoldenLotus"/>
          <w:sz w:val="32"/>
          <w:szCs w:val="32"/>
          <w:rtl/>
          <w:lang w:bidi="ar-EG"/>
        </w:rPr>
        <w:t xml:space="preserve">نستشفع بنبينا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حتى في الدنيا</w:t>
      </w:r>
      <w:r w:rsidRPr="00D02ADC">
        <w:rPr>
          <w:rFonts w:ascii="AAA GoldenLotus" w:hAnsi="AAA GoldenLotus" w:cs="AAA GoldenLotus" w:hint="cs"/>
          <w:sz w:val="32"/>
          <w:szCs w:val="32"/>
          <w:rtl/>
          <w:lang w:bidi="ar-EG"/>
        </w:rPr>
        <w:t xml:space="preserve"> بعد موته </w:t>
      </w:r>
      <w:r w:rsidRPr="00D02ADC">
        <w:rPr>
          <w:rFonts w:ascii="AAA GoldenLotus" w:hAnsi="AAA GoldenLotus" w:cs="AAA GoldenLotus"/>
          <w:sz w:val="32"/>
          <w:szCs w:val="32"/>
          <w:rtl/>
          <w:lang w:bidi="ar-EG"/>
        </w:rPr>
        <w:t>، ويذهبون</w:t>
      </w:r>
      <w:r w:rsidRPr="00D02ADC">
        <w:rPr>
          <w:rFonts w:ascii="AAA GoldenLotus" w:hAnsi="AAA GoldenLotus" w:cs="AAA GoldenLotus" w:hint="cs"/>
          <w:sz w:val="32"/>
          <w:szCs w:val="32"/>
          <w:rtl/>
          <w:lang w:bidi="ar-EG"/>
        </w:rPr>
        <w:t xml:space="preserve"> من بلادهم </w:t>
      </w:r>
      <w:r w:rsidRPr="00D02ADC">
        <w:rPr>
          <w:rFonts w:ascii="AAA GoldenLotus" w:hAnsi="AAA GoldenLotus" w:cs="AAA GoldenLotus"/>
          <w:sz w:val="32"/>
          <w:szCs w:val="32"/>
          <w:rtl/>
          <w:lang w:bidi="ar-EG"/>
        </w:rPr>
        <w:t xml:space="preserve"> إلى قبره  أو </w:t>
      </w:r>
      <w:r w:rsidRPr="00D02ADC">
        <w:rPr>
          <w:rFonts w:ascii="AAA GoldenLotus" w:hAnsi="AAA GoldenLotus" w:cs="AAA GoldenLotus" w:hint="cs"/>
          <w:sz w:val="32"/>
          <w:szCs w:val="32"/>
          <w:rtl/>
          <w:lang w:bidi="ar-EG"/>
        </w:rPr>
        <w:t xml:space="preserve"> وهم </w:t>
      </w:r>
      <w:r w:rsidRPr="00D02ADC">
        <w:rPr>
          <w:rFonts w:ascii="AAA GoldenLotus" w:hAnsi="AAA GoldenLotus" w:cs="AAA GoldenLotus"/>
          <w:sz w:val="32"/>
          <w:szCs w:val="32"/>
          <w:rtl/>
          <w:lang w:bidi="ar-EG"/>
        </w:rPr>
        <w:t xml:space="preserve">في أماكنهم يستشفعون به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وهو ميت،</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ومن ذلك قول البوصيري المشهور:</w:t>
      </w:r>
    </w:p>
    <w:p w:rsidR="008E36A6" w:rsidRPr="00D02ADC" w:rsidRDefault="00D02ADC" w:rsidP="00D02ADC">
      <w:pPr>
        <w:autoSpaceDE w:val="0"/>
        <w:autoSpaceDN w:val="0"/>
        <w:adjustRightInd w:val="0"/>
        <w:rPr>
          <w:rFonts w:ascii="Traditional Arabic" w:eastAsiaTheme="minorHAnsi" w:hAnsi="Traditional Arabic" w:cs="Traditional Arabic"/>
          <w:b/>
          <w:bCs/>
          <w:sz w:val="32"/>
          <w:szCs w:val="32"/>
          <w:rtl/>
          <w:lang w:bidi="ar-EG"/>
        </w:rPr>
      </w:pPr>
      <w:r w:rsidRPr="00D02ADC">
        <w:rPr>
          <w:rFonts w:ascii="Traditional Arabic" w:eastAsiaTheme="minorHAnsi" w:hAnsi="Traditional Arabic" w:cs="Traditional Arabic"/>
          <w:b/>
          <w:bCs/>
          <w:sz w:val="32"/>
          <w:szCs w:val="32"/>
          <w:rtl/>
          <w:lang w:bidi="ar-EG"/>
        </w:rPr>
        <w:t>يَا أكْرم الْخلق مَا لي من ألوذ بِهِ ... سواك عِنْد حُدُوث الْحَادِث العمم</w:t>
      </w:r>
    </w:p>
    <w:p w:rsidR="00E00FD2" w:rsidRPr="00D02ADC" w:rsidRDefault="008E36A6"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 xml:space="preserve"> </w:t>
      </w:r>
      <w:r w:rsidRPr="00D02ADC">
        <w:rPr>
          <w:rFonts w:ascii="AAA GoldenLotus" w:hAnsi="AAA GoldenLotus" w:cs="AAA GoldenLotus" w:hint="cs"/>
          <w:b/>
          <w:bCs/>
          <w:sz w:val="32"/>
          <w:szCs w:val="32"/>
          <w:rtl/>
          <w:lang w:bidi="ar-EG"/>
        </w:rPr>
        <w:t xml:space="preserve">القسم الثاني : </w:t>
      </w:r>
      <w:r w:rsidRPr="00D02ADC">
        <w:rPr>
          <w:rFonts w:ascii="AAA GoldenLotus" w:hAnsi="AAA GoldenLotus" w:cs="AAA GoldenLotus"/>
          <w:b/>
          <w:bCs/>
          <w:sz w:val="32"/>
          <w:szCs w:val="32"/>
          <w:rtl/>
          <w:lang w:bidi="ar-EG"/>
        </w:rPr>
        <w:t>أناس غلوا في نفيها في الدنيا والآخرة</w:t>
      </w:r>
      <w:r w:rsidRPr="00D02ADC">
        <w:rPr>
          <w:rFonts w:ascii="AAA GoldenLotus" w:hAnsi="AAA GoldenLotus" w:cs="AAA GoldenLotus" w:hint="cs"/>
          <w:sz w:val="32"/>
          <w:szCs w:val="32"/>
          <w:rtl/>
          <w:lang w:bidi="ar-EG"/>
        </w:rPr>
        <w:t xml:space="preserve"> : وهم </w:t>
      </w:r>
      <w:r w:rsidRPr="00D02ADC">
        <w:rPr>
          <w:rFonts w:ascii="AAA GoldenLotus" w:hAnsi="AAA GoldenLotus" w:cs="AAA GoldenLotus"/>
          <w:sz w:val="32"/>
          <w:szCs w:val="32"/>
          <w:rtl/>
          <w:lang w:bidi="ar-EG"/>
        </w:rPr>
        <w:t>الخوارج والمعتزلة فقالوا لا شفاعة في الدنيا ولا في الآخر</w:t>
      </w:r>
      <w:r w:rsidRPr="00D02ADC">
        <w:rPr>
          <w:rFonts w:ascii="AAA GoldenLotus" w:hAnsi="AAA GoldenLotus" w:cs="AAA GoldenLotus" w:hint="cs"/>
          <w:sz w:val="32"/>
          <w:szCs w:val="32"/>
          <w:rtl/>
          <w:lang w:bidi="ar-EG"/>
        </w:rPr>
        <w:t>ة</w:t>
      </w:r>
      <w:r w:rsidRPr="00D02ADC">
        <w:rPr>
          <w:rFonts w:ascii="AAA GoldenLotus" w:hAnsi="AAA GoldenLotus" w:cs="AAA GoldenLotus"/>
          <w:sz w:val="32"/>
          <w:szCs w:val="32"/>
          <w:rtl/>
          <w:lang w:bidi="ar-EG"/>
        </w:rPr>
        <w:t xml:space="preserve"> للعصاة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فنفوا الشفاعة للعصاة في الآخرة وقد قال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w:t>
      </w:r>
      <w:r w:rsidRPr="00D02ADC">
        <w:rPr>
          <w:rFonts w:ascii="AAA GoldenLotus" w:hAnsi="AAA GoldenLotus" w:cs="AAA GoldenLotus"/>
          <w:b/>
          <w:bCs/>
          <w:sz w:val="32"/>
          <w:szCs w:val="32"/>
          <w:rtl/>
          <w:lang w:bidi="ar-EG"/>
        </w:rPr>
        <w:t>شفاعتي لأهل الكبائر من أمتي</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hint="cs"/>
          <w:sz w:val="32"/>
          <w:szCs w:val="32"/>
          <w:rtl/>
          <w:lang w:bidi="ar-EG"/>
        </w:rPr>
        <w:t xml:space="preserve"> </w:t>
      </w:r>
      <w:r w:rsidR="00E00FD2" w:rsidRPr="00D02ADC">
        <w:rPr>
          <w:rFonts w:ascii="AAA GoldenLotus" w:hAnsi="AAA GoldenLotus" w:cs="AAA GoldenLotus" w:hint="cs"/>
          <w:sz w:val="32"/>
          <w:szCs w:val="32"/>
          <w:rtl/>
          <w:lang w:bidi="ar-EG"/>
        </w:rPr>
        <w:t>(</w:t>
      </w:r>
      <w:r w:rsidR="00E00FD2" w:rsidRPr="00D02ADC">
        <w:rPr>
          <w:rStyle w:val="a4"/>
          <w:rFonts w:ascii="AAA GoldenLotus" w:hAnsi="AAA GoldenLotus" w:cs="AAA GoldenLotus"/>
          <w:sz w:val="32"/>
          <w:szCs w:val="32"/>
          <w:rtl/>
          <w:lang w:bidi="ar-EG"/>
        </w:rPr>
        <w:footnoteReference w:id="10"/>
      </w:r>
      <w:r w:rsidR="00E00FD2" w:rsidRPr="00D02ADC">
        <w:rPr>
          <w:rFonts w:ascii="AAA GoldenLotus" w:hAnsi="AAA GoldenLotus" w:cs="AAA GoldenLotus" w:hint="cs"/>
          <w:sz w:val="32"/>
          <w:szCs w:val="32"/>
          <w:rtl/>
          <w:lang w:bidi="ar-EG"/>
        </w:rPr>
        <w:t xml:space="preserve">) </w:t>
      </w:r>
      <w:r w:rsidRPr="00D02ADC">
        <w:rPr>
          <w:rFonts w:ascii="AAA GoldenLotus" w:hAnsi="AAA GoldenLotus" w:cs="AAA GoldenLotus" w:hint="cs"/>
          <w:sz w:val="32"/>
          <w:szCs w:val="32"/>
          <w:rtl/>
          <w:lang w:bidi="ar-EG"/>
        </w:rPr>
        <w:t>رواه الترمذى</w:t>
      </w:r>
      <w:r w:rsidRPr="00D02ADC">
        <w:rPr>
          <w:rFonts w:hint="cs"/>
          <w:sz w:val="32"/>
          <w:szCs w:val="32"/>
          <w:rtl/>
          <w:lang w:bidi="ar-EG"/>
        </w:rPr>
        <w:t xml:space="preserve"> </w:t>
      </w:r>
      <w:r w:rsidR="00E00FD2" w:rsidRPr="00D02ADC">
        <w:rPr>
          <w:rFonts w:ascii="AAA GoldenLotus" w:hAnsi="AAA GoldenLotus" w:cs="AAA GoldenLotus" w:hint="cs"/>
          <w:sz w:val="32"/>
          <w:szCs w:val="32"/>
          <w:rtl/>
          <w:lang w:bidi="ar-EG"/>
        </w:rPr>
        <w:t>ف</w:t>
      </w:r>
      <w:r w:rsidR="00E00FD2" w:rsidRPr="00D02ADC">
        <w:rPr>
          <w:rFonts w:ascii="AAA GoldenLotus" w:hAnsi="AAA GoldenLotus" w:cs="AAA GoldenLotus"/>
          <w:sz w:val="32"/>
          <w:szCs w:val="32"/>
          <w:rtl/>
          <w:lang w:bidi="ar-EG"/>
        </w:rPr>
        <w:t>نفوا الشفاعة للعصاة الذين ماتوا على الكبائر في الآخرة</w:t>
      </w:r>
      <w:r w:rsidR="00E00FD2" w:rsidRPr="00D02ADC">
        <w:rPr>
          <w:rFonts w:ascii="AAA GoldenLotus" w:hAnsi="AAA GoldenLotus" w:cs="AAA GoldenLotus" w:hint="cs"/>
          <w:sz w:val="32"/>
          <w:szCs w:val="32"/>
          <w:rtl/>
          <w:lang w:bidi="ar-EG"/>
        </w:rPr>
        <w:t xml:space="preserve"> و</w:t>
      </w:r>
      <w:r w:rsidR="00E00FD2" w:rsidRPr="00D02ADC">
        <w:rPr>
          <w:rFonts w:ascii="AAA GoldenLotus" w:hAnsi="AAA GoldenLotus" w:cs="AAA GoldenLotus"/>
          <w:sz w:val="32"/>
          <w:szCs w:val="32"/>
          <w:rtl/>
          <w:lang w:bidi="ar-EG"/>
        </w:rPr>
        <w:t xml:space="preserve">قالوا </w:t>
      </w:r>
      <w:r w:rsidR="00E00FD2" w:rsidRPr="00D02ADC">
        <w:rPr>
          <w:rFonts w:ascii="AAA GoldenLotus" w:hAnsi="AAA GoldenLotus" w:cs="AAA GoldenLotus" w:hint="cs"/>
          <w:sz w:val="32"/>
          <w:szCs w:val="32"/>
          <w:rtl/>
          <w:lang w:bidi="ar-EG"/>
        </w:rPr>
        <w:t xml:space="preserve">إن </w:t>
      </w:r>
      <w:r w:rsidR="00E00FD2" w:rsidRPr="00D02ADC">
        <w:rPr>
          <w:rFonts w:ascii="AAA GoldenLotus" w:hAnsi="AAA GoldenLotus" w:cs="AAA GoldenLotus"/>
          <w:sz w:val="32"/>
          <w:szCs w:val="32"/>
          <w:rtl/>
          <w:lang w:bidi="ar-EG"/>
        </w:rPr>
        <w:t xml:space="preserve">الذي مات على كبيرة ولم يتب منها يدخل النار ولا يخرج منها لا بشفاعة النبي </w:t>
      </w:r>
      <w:r w:rsidR="00E00FD2" w:rsidRPr="00D02ADC">
        <w:rPr>
          <w:rFonts w:ascii="AAA GoldenLotus" w:hAnsi="AAA GoldenLotus" w:cs="AAA GoldenLotus" w:hint="cs"/>
          <w:sz w:val="32"/>
          <w:szCs w:val="32"/>
          <w:rtl/>
          <w:lang w:bidi="ar-EG"/>
        </w:rPr>
        <w:t xml:space="preserve">صلى الله عليه وسلم </w:t>
      </w:r>
      <w:r w:rsidR="00E00FD2" w:rsidRPr="00D02ADC">
        <w:rPr>
          <w:rFonts w:ascii="AAA GoldenLotus" w:hAnsi="AAA GoldenLotus" w:cs="AAA GoldenLotus"/>
          <w:sz w:val="32"/>
          <w:szCs w:val="32"/>
          <w:rtl/>
          <w:lang w:bidi="ar-EG"/>
        </w:rPr>
        <w:t xml:space="preserve"> ولا بشفاعة الشفعاء كائنا ما كانوا</w:t>
      </w:r>
      <w:r w:rsidR="00E00FD2" w:rsidRPr="00D02ADC">
        <w:rPr>
          <w:rFonts w:ascii="AAA GoldenLotus" w:hAnsi="AAA GoldenLotus" w:cs="AAA GoldenLotus" w:hint="cs"/>
          <w:sz w:val="32"/>
          <w:szCs w:val="32"/>
          <w:rtl/>
          <w:lang w:bidi="ar-EG"/>
        </w:rPr>
        <w:t xml:space="preserve"> </w:t>
      </w:r>
      <w:r w:rsidR="00E00FD2" w:rsidRPr="00D02ADC">
        <w:rPr>
          <w:rFonts w:ascii="AAA GoldenLotus" w:hAnsi="AAA GoldenLotus" w:cs="AAA GoldenLotus"/>
          <w:sz w:val="32"/>
          <w:szCs w:val="32"/>
          <w:rtl/>
          <w:lang w:bidi="ar-EG"/>
        </w:rPr>
        <w:t xml:space="preserve">، </w:t>
      </w:r>
      <w:r w:rsidR="00E00FD2" w:rsidRPr="00D02ADC">
        <w:rPr>
          <w:rFonts w:ascii="AAA GoldenLotus" w:hAnsi="AAA GoldenLotus" w:cs="AAA GoldenLotus" w:hint="cs"/>
          <w:sz w:val="32"/>
          <w:szCs w:val="32"/>
          <w:rtl/>
          <w:lang w:bidi="ar-EG"/>
        </w:rPr>
        <w:t>و</w:t>
      </w:r>
      <w:r w:rsidR="00E00FD2" w:rsidRPr="00D02ADC">
        <w:rPr>
          <w:rFonts w:ascii="AAA GoldenLotus" w:hAnsi="AAA GoldenLotus" w:cs="AAA GoldenLotus"/>
          <w:sz w:val="32"/>
          <w:szCs w:val="32"/>
          <w:rtl/>
          <w:lang w:bidi="ar-EG"/>
        </w:rPr>
        <w:t>هذا مذهب الخوارج والمعتزلة.</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القسم الثالث : </w:t>
      </w:r>
      <w:r w:rsidRPr="00D02ADC">
        <w:rPr>
          <w:rFonts w:ascii="AAA GoldenLotus" w:hAnsi="AAA GoldenLotus" w:cs="AAA GoldenLotus"/>
          <w:b/>
          <w:bCs/>
          <w:sz w:val="32"/>
          <w:szCs w:val="32"/>
          <w:rtl/>
          <w:lang w:bidi="ar-EG"/>
        </w:rPr>
        <w:t xml:space="preserve">أهل السنة </w:t>
      </w:r>
      <w:r w:rsidRPr="00D02ADC">
        <w:rPr>
          <w:rFonts w:ascii="AAA GoldenLotus" w:hAnsi="AAA GoldenLotus" w:cs="AAA GoldenLotus" w:hint="cs"/>
          <w:b/>
          <w:bCs/>
          <w:sz w:val="32"/>
          <w:szCs w:val="32"/>
          <w:rtl/>
          <w:lang w:bidi="ar-EG"/>
        </w:rPr>
        <w:t xml:space="preserve">وهم </w:t>
      </w:r>
      <w:r w:rsidRPr="00D02ADC">
        <w:rPr>
          <w:rFonts w:ascii="AAA GoldenLotus" w:hAnsi="AAA GoldenLotus" w:cs="AAA GoldenLotus"/>
          <w:b/>
          <w:bCs/>
          <w:sz w:val="32"/>
          <w:szCs w:val="32"/>
          <w:rtl/>
          <w:lang w:bidi="ar-EG"/>
        </w:rPr>
        <w:t>وسط بين هذين الطرفين</w:t>
      </w:r>
      <w:r w:rsidRPr="00D02ADC">
        <w:rPr>
          <w:rFonts w:ascii="AAA GoldenLotus" w:hAnsi="AAA GoldenLotus" w:cs="AAA GoldenLotus" w:hint="cs"/>
          <w:sz w:val="32"/>
          <w:szCs w:val="32"/>
          <w:rtl/>
          <w:lang w:bidi="ar-EG"/>
        </w:rPr>
        <w:t xml:space="preserve"> : و</w:t>
      </w:r>
      <w:r w:rsidRPr="00D02ADC">
        <w:rPr>
          <w:rFonts w:ascii="AAA GoldenLotus" w:hAnsi="AAA GoldenLotus" w:cs="AAA GoldenLotus"/>
          <w:sz w:val="32"/>
          <w:szCs w:val="32"/>
          <w:rtl/>
          <w:lang w:bidi="ar-EG"/>
        </w:rPr>
        <w:t xml:space="preserve">مذهبهم أنه لا شفاعة في الدنيا من </w:t>
      </w:r>
      <w:r w:rsidRPr="00D02ADC">
        <w:rPr>
          <w:rFonts w:ascii="AAA GoldenLotus" w:hAnsi="AAA GoldenLotus" w:cs="AAA GoldenLotus" w:hint="cs"/>
          <w:sz w:val="32"/>
          <w:szCs w:val="32"/>
          <w:rtl/>
          <w:lang w:bidi="ar-EG"/>
        </w:rPr>
        <w:t>ا</w:t>
      </w:r>
      <w:r w:rsidRPr="00D02ADC">
        <w:rPr>
          <w:rFonts w:ascii="AAA GoldenLotus" w:hAnsi="AAA GoldenLotus" w:cs="AAA GoldenLotus"/>
          <w:sz w:val="32"/>
          <w:szCs w:val="32"/>
          <w:rtl/>
          <w:lang w:bidi="ar-EG"/>
        </w:rPr>
        <w:t>لأموات</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وللغائبين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والشفاعة في الآخرة تكون بشرطها بعد إذن الله جل وعلا وبعد أن يرضى عن الشافع والمشفوع فيه</w:t>
      </w:r>
      <w:r w:rsidRPr="00D02ADC">
        <w:rPr>
          <w:rFonts w:ascii="AAA GoldenLotus" w:hAnsi="AAA GoldenLotus" w:cs="AAA GoldenLotus" w:hint="cs"/>
          <w:sz w:val="32"/>
          <w:szCs w:val="32"/>
          <w:rtl/>
          <w:lang w:bidi="ar-EG"/>
        </w:rPr>
        <w:t xml:space="preserve"> .</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t xml:space="preserve">قوله </w:t>
      </w:r>
      <w:r w:rsidRPr="00D02ADC">
        <w:rPr>
          <w:rFonts w:ascii="AAA GoldenLotus" w:hAnsi="AAA GoldenLotus" w:cs="AAA GoldenLotus"/>
          <w:b/>
          <w:bCs/>
          <w:sz w:val="32"/>
          <w:szCs w:val="32"/>
          <w:rtl/>
          <w:lang w:bidi="ar-EG"/>
        </w:rPr>
        <w:t>: «ولهذا أثبت الشفاعة بإذنه في مواضع</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شيخ الإسلام يقول نحن لا ننفي الشفاعة وإنما نثبتها كما أثبتها الله جل وعلا</w:t>
      </w:r>
      <w:r w:rsidRPr="00D02ADC">
        <w:rPr>
          <w:rFonts w:ascii="AAA GoldenLotus" w:hAnsi="AAA GoldenLotus" w:cs="AAA GoldenLotus" w:hint="cs"/>
          <w:sz w:val="32"/>
          <w:szCs w:val="32"/>
          <w:rtl/>
          <w:lang w:bidi="ar-EG"/>
        </w:rPr>
        <w:t>.</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hint="cs"/>
          <w:b/>
          <w:bCs/>
          <w:sz w:val="32"/>
          <w:szCs w:val="32"/>
          <w:rtl/>
          <w:lang w:bidi="ar-EG"/>
        </w:rPr>
        <w:lastRenderedPageBreak/>
        <w:t>قوله :</w:t>
      </w:r>
      <w:r w:rsidRPr="00D02ADC">
        <w:rPr>
          <w:rFonts w:ascii="AAA GoldenLotus" w:hAnsi="AAA GoldenLotus" w:cs="AAA GoldenLotus"/>
          <w:b/>
          <w:bCs/>
          <w:sz w:val="32"/>
          <w:szCs w:val="32"/>
          <w:rtl/>
          <w:lang w:bidi="ar-EG"/>
        </w:rPr>
        <w:t xml:space="preserve"> «وقد بين النبي </w:t>
      </w:r>
      <w:r w:rsidRPr="00D02ADC">
        <w:rPr>
          <w:rFonts w:ascii="AAA GoldenLotus" w:hAnsi="AAA GoldenLotus" w:cs="AAA GoldenLotus" w:hint="cs"/>
          <w:b/>
          <w:bCs/>
          <w:sz w:val="32"/>
          <w:szCs w:val="32"/>
          <w:rtl/>
          <w:lang w:bidi="ar-EG"/>
        </w:rPr>
        <w:t xml:space="preserve">صلى الله عليه وسلم </w:t>
      </w:r>
      <w:r w:rsidRPr="00D02ADC">
        <w:rPr>
          <w:rFonts w:ascii="AAA GoldenLotus" w:hAnsi="AAA GoldenLotus" w:cs="AAA GoldenLotus"/>
          <w:b/>
          <w:bCs/>
          <w:sz w:val="32"/>
          <w:szCs w:val="32"/>
          <w:rtl/>
          <w:lang w:bidi="ar-EG"/>
        </w:rPr>
        <w:t xml:space="preserve"> أنها لا تكون إلا لأهل التوحيد والإخلاص</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كما جاء في هذا الحديث «</w:t>
      </w:r>
      <w:r w:rsidRPr="00D02ADC">
        <w:rPr>
          <w:rFonts w:ascii="AAA GoldenLotus" w:hAnsi="AAA GoldenLotus" w:cs="AAA GoldenLotus"/>
          <w:b/>
          <w:bCs/>
          <w:sz w:val="32"/>
          <w:szCs w:val="32"/>
          <w:rtl/>
          <w:lang w:bidi="ar-EG"/>
        </w:rPr>
        <w:t>من أسعد الناس بشفاعتك يوم القيامة؟ قال: من قال لا إله إلا الله خالصا من قلبه</w:t>
      </w:r>
      <w:r w:rsidRPr="00D02ADC">
        <w:rPr>
          <w:rFonts w:ascii="AAA GoldenLotus" w:hAnsi="AAA GoldenLotus" w:cs="AAA GoldenLotus"/>
          <w:sz w:val="32"/>
          <w:szCs w:val="32"/>
          <w:rtl/>
          <w:lang w:bidi="ar-EG"/>
        </w:rPr>
        <w:t>».</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وه</w:t>
      </w:r>
      <w:r w:rsidRPr="00D02ADC">
        <w:rPr>
          <w:rFonts w:ascii="AAA GoldenLotus" w:hAnsi="AAA GoldenLotus" w:cs="AAA GoldenLotus" w:hint="cs"/>
          <w:sz w:val="32"/>
          <w:szCs w:val="32"/>
          <w:rtl/>
          <w:lang w:bidi="ar-EG"/>
        </w:rPr>
        <w:t>ذا الباب</w:t>
      </w:r>
      <w:r w:rsidRPr="00D02ADC">
        <w:rPr>
          <w:rFonts w:ascii="AAA GoldenLotus" w:hAnsi="AAA GoldenLotus" w:cs="AAA GoldenLotus"/>
          <w:sz w:val="32"/>
          <w:szCs w:val="32"/>
          <w:rtl/>
          <w:lang w:bidi="ar-EG"/>
        </w:rPr>
        <w:t xml:space="preserve"> من أكثر الأبواب التي حصل فيها إشكال مع الذين يتعلقون بالأولياء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الأموات من أصحاب القبور والأضرحة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وبوجه عام مع الذين يتعلقون بالخرافة وأهل التصوف</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وسبق بيان أن الشفاعة ملك لله سبحانه وتعالى وحده يهبها لمن يشاء</w:t>
      </w:r>
      <w:r w:rsidRPr="00D02ADC">
        <w:rPr>
          <w:rFonts w:ascii="AAA GoldenLotus" w:hAnsi="AAA GoldenLotus" w:cs="AAA GoldenLotus" w:hint="cs"/>
          <w:sz w:val="32"/>
          <w:szCs w:val="32"/>
          <w:rtl/>
          <w:lang w:bidi="ar-EG"/>
        </w:rPr>
        <w:t xml:space="preserve"> بشروطها .</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b/>
          <w:bCs/>
          <w:sz w:val="32"/>
          <w:szCs w:val="32"/>
          <w:rtl/>
          <w:lang w:bidi="ar-EG"/>
        </w:rPr>
        <w:t xml:space="preserve"> أنواع الشفاعة</w:t>
      </w:r>
      <w:r w:rsidRPr="00D02ADC">
        <w:rPr>
          <w:rFonts w:ascii="AAA GoldenLotus" w:hAnsi="AAA GoldenLotus" w:cs="AAA GoldenLotus" w:hint="cs"/>
          <w:sz w:val="32"/>
          <w:szCs w:val="32"/>
          <w:rtl/>
          <w:lang w:bidi="ar-EG"/>
        </w:rPr>
        <w:t>:</w:t>
      </w:r>
    </w:p>
    <w:p w:rsidR="008306ED" w:rsidRPr="00D02ADC" w:rsidRDefault="00E00FD2" w:rsidP="00F43497">
      <w:pPr>
        <w:rPr>
          <w:sz w:val="32"/>
          <w:szCs w:val="32"/>
          <w:rtl/>
          <w:lang w:bidi="ar-EG"/>
        </w:rPr>
      </w:pPr>
      <w:r w:rsidRPr="00D02ADC">
        <w:rPr>
          <w:rFonts w:ascii="AAA GoldenLotus" w:hAnsi="AAA GoldenLotus" w:cs="AAA GoldenLotus"/>
          <w:b/>
          <w:bCs/>
          <w:sz w:val="32"/>
          <w:szCs w:val="32"/>
          <w:rtl/>
          <w:lang w:bidi="ar-EG"/>
        </w:rPr>
        <w:t xml:space="preserve"> الشفاعة الكبرى</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التي يختص بها النبي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وهي الشفاعة في أهل الموقف</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ف</w:t>
      </w:r>
      <w:r w:rsidRPr="00D02ADC">
        <w:rPr>
          <w:rFonts w:ascii="AAA GoldenLotus" w:hAnsi="AAA GoldenLotus" w:cs="AAA GoldenLotus"/>
          <w:sz w:val="32"/>
          <w:szCs w:val="32"/>
          <w:rtl/>
          <w:lang w:bidi="ar-EG"/>
        </w:rPr>
        <w:t>يشفع عند رب العالمين جل وعلا بأن يبدأ الحساب بعدما يقف الناس الموقف الطويل ويتعبون من هذا الوقوف ويشق عليهم طول الوقوف فيلج</w:t>
      </w:r>
      <w:r w:rsidRPr="00D02ADC">
        <w:rPr>
          <w:rFonts w:ascii="AAA GoldenLotus" w:hAnsi="AAA GoldenLotus" w:cs="AAA GoldenLotus" w:hint="cs"/>
          <w:sz w:val="32"/>
          <w:szCs w:val="32"/>
          <w:rtl/>
          <w:lang w:bidi="ar-EG"/>
        </w:rPr>
        <w:t>ئ</w:t>
      </w:r>
      <w:r w:rsidRPr="00D02ADC">
        <w:rPr>
          <w:rFonts w:ascii="AAA GoldenLotus" w:hAnsi="AAA GoldenLotus" w:cs="AAA GoldenLotus"/>
          <w:sz w:val="32"/>
          <w:szCs w:val="32"/>
          <w:rtl/>
          <w:lang w:bidi="ar-EG"/>
        </w:rPr>
        <w:t>ون إلى الأنبياء ابتداء بآدم عليه السلام واحدا</w:t>
      </w:r>
      <w:r w:rsidRPr="00D02ADC">
        <w:rPr>
          <w:rFonts w:ascii="AAA GoldenLotus" w:hAnsi="AAA GoldenLotus" w:cs="AAA GoldenLotus" w:hint="cs"/>
          <w:sz w:val="32"/>
          <w:szCs w:val="32"/>
          <w:rtl/>
          <w:lang w:bidi="ar-EG"/>
        </w:rPr>
        <w:t>ً</w:t>
      </w:r>
      <w:r w:rsidRPr="00D02ADC">
        <w:rPr>
          <w:rFonts w:ascii="AAA GoldenLotus" w:hAnsi="AAA GoldenLotus" w:cs="AAA GoldenLotus"/>
          <w:sz w:val="32"/>
          <w:szCs w:val="32"/>
          <w:rtl/>
          <w:lang w:bidi="ar-EG"/>
        </w:rPr>
        <w:t xml:space="preserve"> بعد واحد حتى يذهبوا بعد ذلك إلى نبي الله محمد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فيقول «</w:t>
      </w:r>
      <w:r w:rsidRPr="00D02ADC">
        <w:rPr>
          <w:rFonts w:ascii="AAA GoldenLotus" w:hAnsi="AAA GoldenLotus" w:cs="AAA GoldenLotus"/>
          <w:b/>
          <w:bCs/>
          <w:sz w:val="32"/>
          <w:szCs w:val="32"/>
          <w:rtl/>
          <w:lang w:bidi="ar-EG"/>
        </w:rPr>
        <w:t>أنا لها أنا لها</w:t>
      </w:r>
      <w:r w:rsidRPr="00D02ADC">
        <w:rPr>
          <w:rFonts w:ascii="AAA GoldenLotus" w:hAnsi="AAA GoldenLotus" w:cs="AAA GoldenLotus"/>
          <w:sz w:val="32"/>
          <w:szCs w:val="32"/>
          <w:rtl/>
          <w:lang w:bidi="ar-EG"/>
        </w:rPr>
        <w:t>» فيذهب فيسجد عند رب العالمين</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w:t>
      </w:r>
      <w:r w:rsidRPr="00D02ADC">
        <w:rPr>
          <w:rFonts w:ascii="AAA GoldenLotus" w:hAnsi="AAA GoldenLotus" w:cs="AAA GoldenLotus" w:hint="cs"/>
          <w:sz w:val="32"/>
          <w:szCs w:val="32"/>
          <w:rtl/>
          <w:lang w:bidi="ar-EG"/>
        </w:rPr>
        <w:t>أ</w:t>
      </w:r>
      <w:r w:rsidRPr="00D02ADC">
        <w:rPr>
          <w:rFonts w:ascii="AAA GoldenLotus" w:hAnsi="AAA GoldenLotus" w:cs="AAA GoldenLotus"/>
          <w:sz w:val="32"/>
          <w:szCs w:val="32"/>
          <w:rtl/>
          <w:lang w:bidi="ar-EG"/>
        </w:rPr>
        <w:t>ي عند العرش</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فيقول له بعدما يحمد ربه جل وعلا بمحامد يعلمه إياها رب العالمين جل وعلا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يُقال له</w:t>
      </w:r>
      <w:r w:rsidRPr="00D02ADC">
        <w:rPr>
          <w:rFonts w:hint="cs"/>
          <w:sz w:val="32"/>
          <w:szCs w:val="32"/>
          <w:rtl/>
          <w:lang w:bidi="ar-EG"/>
        </w:rPr>
        <w:t xml:space="preserve"> </w:t>
      </w:r>
      <w:r w:rsidRPr="00D02ADC">
        <w:rPr>
          <w:rFonts w:ascii="AAA GoldenLotus" w:hAnsi="AAA GoldenLotus" w:cs="AAA GoldenLotus"/>
          <w:sz w:val="32"/>
          <w:szCs w:val="32"/>
          <w:rtl/>
          <w:lang w:bidi="ar-EG"/>
        </w:rPr>
        <w:t>«</w:t>
      </w:r>
      <w:r w:rsidRPr="00D02ADC">
        <w:rPr>
          <w:rFonts w:ascii="AAA GoldenLotus" w:hAnsi="AAA GoldenLotus" w:cs="AAA GoldenLotus"/>
          <w:b/>
          <w:bCs/>
          <w:sz w:val="32"/>
          <w:szCs w:val="32"/>
          <w:rtl/>
        </w:rPr>
        <w:t xml:space="preserve"> يقال له</w:t>
      </w:r>
      <w:r w:rsidRPr="00D02ADC">
        <w:rPr>
          <w:rFonts w:ascii="AAA GoldenLotus" w:hAnsi="AAA GoldenLotus" w:cs="AAA GoldenLotus" w:hint="cs"/>
          <w:b/>
          <w:bCs/>
          <w:sz w:val="32"/>
          <w:szCs w:val="32"/>
          <w:rtl/>
        </w:rPr>
        <w:t xml:space="preserve"> </w:t>
      </w:r>
      <w:r w:rsidRPr="00D02ADC">
        <w:rPr>
          <w:rFonts w:ascii="AAA GoldenLotus" w:hAnsi="AAA GoldenLotus" w:cs="AAA GoldenLotus"/>
          <w:b/>
          <w:bCs/>
          <w:sz w:val="32"/>
          <w:szCs w:val="32"/>
          <w:rtl/>
        </w:rPr>
        <w:t>: ارفع رأسك وقل يُسمع، وسل تُعط، واشفع تُشفَّع</w:t>
      </w:r>
      <w:r w:rsidRPr="00D02ADC">
        <w:rPr>
          <w:rFonts w:ascii="AAA GoldenLotus" w:hAnsi="AAA GoldenLotus" w:cs="AAA GoldenLotus" w:hint="cs"/>
          <w:b/>
          <w:bCs/>
          <w:sz w:val="32"/>
          <w:szCs w:val="32"/>
          <w:rtl/>
          <w:lang w:bidi="ar-EG"/>
        </w:rPr>
        <w:t xml:space="preserve"> </w:t>
      </w:r>
      <w:r w:rsidRPr="00D02ADC">
        <w:rPr>
          <w:rFonts w:ascii="AAA GoldenLotus" w:hAnsi="AAA GoldenLotus" w:cs="AAA GoldenLotus"/>
          <w:sz w:val="32"/>
          <w:szCs w:val="32"/>
          <w:rtl/>
          <w:lang w:bidi="ar-EG"/>
        </w:rPr>
        <w:t>»</w:t>
      </w:r>
      <w:r w:rsidRPr="00D02ADC">
        <w:rPr>
          <w:rFonts w:hint="cs"/>
          <w:sz w:val="32"/>
          <w:szCs w:val="32"/>
          <w:rtl/>
          <w:lang w:bidi="ar-EG"/>
        </w:rPr>
        <w:t xml:space="preserve"> </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فالشفاعة الكبرى تكون أول شيء لكي يبدأ الحساب .</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ثم الشفاعة قسمان قسم يتعلق بالجنة وأهلها</w:t>
      </w:r>
      <w:r w:rsidRPr="00D02ADC">
        <w:rPr>
          <w:rFonts w:ascii="AAA GoldenLotus" w:hAnsi="AAA GoldenLotus" w:cs="AAA GoldenLotus" w:hint="cs"/>
          <w:sz w:val="32"/>
          <w:szCs w:val="32"/>
          <w:rtl/>
          <w:lang w:bidi="ar-EG"/>
        </w:rPr>
        <w:t>.</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والقسم الثاني يتعلق بالنار وأهلها</w:t>
      </w:r>
      <w:r w:rsidRPr="00D02ADC">
        <w:rPr>
          <w:rFonts w:ascii="AAA GoldenLotus" w:hAnsi="AAA GoldenLotus" w:cs="AAA GoldenLotus" w:hint="cs"/>
          <w:sz w:val="32"/>
          <w:szCs w:val="32"/>
          <w:rtl/>
          <w:lang w:bidi="ar-EG"/>
        </w:rPr>
        <w:t>.</w:t>
      </w:r>
    </w:p>
    <w:p w:rsidR="00E00FD2" w:rsidRPr="00D02ADC" w:rsidRDefault="00E00FD2" w:rsidP="00F43497">
      <w:pPr>
        <w:ind w:firstLine="720"/>
        <w:rPr>
          <w:rFonts w:ascii="AAA GoldenLotus" w:hAnsi="AAA GoldenLotus" w:cs="AAA GoldenLotus"/>
          <w:b/>
          <w:bCs/>
          <w:sz w:val="32"/>
          <w:szCs w:val="32"/>
          <w:rtl/>
          <w:lang w:bidi="ar-EG"/>
        </w:rPr>
      </w:pPr>
      <w:r w:rsidRPr="00D02ADC">
        <w:rPr>
          <w:rFonts w:ascii="AAA GoldenLotus" w:hAnsi="AAA GoldenLotus" w:cs="AAA GoldenLotus" w:hint="cs"/>
          <w:b/>
          <w:bCs/>
          <w:sz w:val="32"/>
          <w:szCs w:val="32"/>
          <w:rtl/>
          <w:lang w:bidi="ar-EG"/>
        </w:rPr>
        <w:t>القسم الأول ما يتعلق بالجنة وأهلها:</w:t>
      </w:r>
    </w:p>
    <w:p w:rsidR="00E00FD2" w:rsidRPr="00D02ADC" w:rsidRDefault="00E00FD2" w:rsidP="00F43497">
      <w:pPr>
        <w:numPr>
          <w:ilvl w:val="0"/>
          <w:numId w:val="1"/>
        </w:numPr>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شفاعته في أهل الجنة أن يدخلوها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لأنه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أول من يقرع باب الجنة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كما صح ذلك في الحديث</w:t>
      </w:r>
      <w:r w:rsidRPr="00D02ADC">
        <w:rPr>
          <w:rFonts w:hint="cs"/>
          <w:sz w:val="32"/>
          <w:szCs w:val="32"/>
          <w:rtl/>
          <w:lang w:bidi="ar-EG"/>
        </w:rPr>
        <w:t xml:space="preserve"> (</w:t>
      </w:r>
      <w:r w:rsidRPr="00D02ADC">
        <w:rPr>
          <w:sz w:val="32"/>
          <w:szCs w:val="32"/>
          <w:lang w:bidi="ar-EG"/>
        </w:rPr>
        <w:t>(</w:t>
      </w:r>
      <w:r w:rsidRPr="00D02ADC">
        <w:rPr>
          <w:rStyle w:val="a4"/>
          <w:sz w:val="32"/>
          <w:szCs w:val="32"/>
          <w:lang w:bidi="ar-EG"/>
        </w:rPr>
        <w:footnoteReference w:id="11"/>
      </w:r>
      <w:r w:rsidR="00F43497" w:rsidRPr="00D02ADC">
        <w:rPr>
          <w:rFonts w:ascii="AAA GoldenLotus" w:hAnsi="AAA GoldenLotus" w:cs="AAA GoldenLotus" w:hint="cs"/>
          <w:sz w:val="32"/>
          <w:szCs w:val="32"/>
          <w:rtl/>
          <w:lang w:bidi="ar-EG"/>
        </w:rPr>
        <w:t xml:space="preserve"> .</w:t>
      </w:r>
    </w:p>
    <w:p w:rsidR="00F43497" w:rsidRPr="00D02ADC" w:rsidRDefault="00E00FD2" w:rsidP="00F43497">
      <w:pPr>
        <w:numPr>
          <w:ilvl w:val="0"/>
          <w:numId w:val="1"/>
        </w:numPr>
        <w:rPr>
          <w:rFonts w:ascii="AAA GoldenLotus" w:hAnsi="AAA GoldenLotus" w:cs="AAA GoldenLotus"/>
          <w:sz w:val="32"/>
          <w:szCs w:val="32"/>
          <w:lang w:bidi="ar-EG"/>
        </w:rPr>
      </w:pPr>
      <w:r w:rsidRPr="00D02ADC">
        <w:rPr>
          <w:rFonts w:ascii="AAA GoldenLotus" w:hAnsi="AAA GoldenLotus" w:cs="AAA GoldenLotus"/>
          <w:sz w:val="32"/>
          <w:szCs w:val="32"/>
          <w:rtl/>
          <w:lang w:bidi="ar-EG"/>
        </w:rPr>
        <w:t>يشفع في أن يدخل أناس الجنة بغير حساب ولا عذاب</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وهذا النوع لا يذكره عامة شراح كتاب التوحيد و</w:t>
      </w:r>
      <w:r w:rsidR="00F43497" w:rsidRPr="00D02ADC">
        <w:rPr>
          <w:rFonts w:ascii="AAA GoldenLotus" w:hAnsi="AAA GoldenLotus" w:cs="AAA GoldenLotus" w:hint="cs"/>
          <w:sz w:val="32"/>
          <w:szCs w:val="32"/>
          <w:rtl/>
          <w:lang w:bidi="ar-EG"/>
        </w:rPr>
        <w:t xml:space="preserve">قد </w:t>
      </w:r>
      <w:r w:rsidRPr="00D02ADC">
        <w:rPr>
          <w:rFonts w:ascii="AAA GoldenLotus" w:hAnsi="AAA GoldenLotus" w:cs="AAA GoldenLotus"/>
          <w:sz w:val="32"/>
          <w:szCs w:val="32"/>
          <w:rtl/>
          <w:lang w:bidi="ar-EG"/>
        </w:rPr>
        <w:t xml:space="preserve">ذكره بعض المؤلفين </w:t>
      </w:r>
      <w:r w:rsidR="00F43497" w:rsidRPr="00D02ADC">
        <w:rPr>
          <w:rFonts w:ascii="AAA GoldenLotus" w:hAnsi="AAA GoldenLotus" w:cs="AAA GoldenLotus" w:hint="cs"/>
          <w:sz w:val="32"/>
          <w:szCs w:val="32"/>
          <w:rtl/>
          <w:lang w:bidi="ar-EG"/>
        </w:rPr>
        <w:t>ك</w:t>
      </w:r>
      <w:r w:rsidRPr="00D02ADC">
        <w:rPr>
          <w:rFonts w:ascii="AAA GoldenLotus" w:hAnsi="AAA GoldenLotus" w:cs="AAA GoldenLotus"/>
          <w:sz w:val="32"/>
          <w:szCs w:val="32"/>
          <w:rtl/>
          <w:lang w:bidi="ar-EG"/>
        </w:rPr>
        <w:t xml:space="preserve">ابن أبي العز في </w:t>
      </w:r>
      <w:r w:rsidRPr="00D02ADC">
        <w:rPr>
          <w:rFonts w:ascii="AAA GoldenLotus" w:hAnsi="AAA GoldenLotus" w:cs="AAA GoldenLotus" w:hint="cs"/>
          <w:sz w:val="32"/>
          <w:szCs w:val="32"/>
          <w:rtl/>
          <w:lang w:bidi="ar-EG"/>
        </w:rPr>
        <w:t xml:space="preserve">شرح </w:t>
      </w:r>
      <w:r w:rsidRPr="00D02ADC">
        <w:rPr>
          <w:rFonts w:ascii="AAA GoldenLotus" w:hAnsi="AAA GoldenLotus" w:cs="AAA GoldenLotus"/>
          <w:sz w:val="32"/>
          <w:szCs w:val="32"/>
          <w:rtl/>
          <w:lang w:bidi="ar-EG"/>
        </w:rPr>
        <w:t>العقيدة الطحاوية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فيشفع في قوم أن يدخلوا الجنة بغير حساب ولا عذاب كما ورد ذلك في حديث عكاشة بن محصن</w:t>
      </w:r>
      <w:r w:rsidR="00F43497" w:rsidRPr="00D02ADC">
        <w:rPr>
          <w:rFonts w:ascii="AAA GoldenLotus" w:hAnsi="AAA GoldenLotus" w:cs="AAA GoldenLotus" w:hint="cs"/>
          <w:sz w:val="32"/>
          <w:szCs w:val="32"/>
          <w:rtl/>
          <w:lang w:bidi="ar-EG"/>
        </w:rPr>
        <w:t xml:space="preserve"> وغيره</w:t>
      </w:r>
      <w:r w:rsidRPr="00D02ADC">
        <w:rPr>
          <w:rFonts w:ascii="AAA GoldenLotus" w:hAnsi="AAA GoldenLotus" w:cs="AAA GoldenLotus"/>
          <w:sz w:val="32"/>
          <w:szCs w:val="32"/>
          <w:rtl/>
          <w:lang w:bidi="ar-EG"/>
        </w:rPr>
        <w:t xml:space="preserve"> </w:t>
      </w:r>
      <w:r w:rsidR="00F43497" w:rsidRPr="00D02ADC">
        <w:rPr>
          <w:rFonts w:ascii="AAA GoldenLotus" w:hAnsi="AAA GoldenLotus" w:cs="AAA GoldenLotus" w:hint="cs"/>
          <w:sz w:val="32"/>
          <w:szCs w:val="32"/>
          <w:rtl/>
          <w:lang w:bidi="ar-EG"/>
        </w:rPr>
        <w:t>.</w:t>
      </w:r>
    </w:p>
    <w:p w:rsidR="00E00FD2" w:rsidRPr="00D02ADC" w:rsidRDefault="00E00FD2" w:rsidP="00F43497">
      <w:pPr>
        <w:numPr>
          <w:ilvl w:val="0"/>
          <w:numId w:val="1"/>
        </w:numPr>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يشفع في قوم تساوت حسناتهم وسيئاتهم</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أن يدخلوا الجنة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ويدخل في هؤلاء أصحاب الأعراف</w:t>
      </w:r>
      <w:r w:rsidRPr="00D02ADC">
        <w:rPr>
          <w:rFonts w:ascii="AAA GoldenLotus" w:hAnsi="AAA GoldenLotus" w:cs="AAA GoldenLotus" w:hint="cs"/>
          <w:sz w:val="32"/>
          <w:szCs w:val="32"/>
          <w:rtl/>
          <w:lang w:bidi="ar-EG"/>
        </w:rPr>
        <w:t xml:space="preserve"> .</w:t>
      </w:r>
    </w:p>
    <w:p w:rsidR="00E00FD2" w:rsidRPr="00D02ADC" w:rsidRDefault="00E00FD2"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4-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يشفع في أقوام دخلوا الجنة في زيادة درجاتهم في الجنة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لأن الجنة درجات</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والجنة فيها مئة درجة</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ما بين كل درجة ودرجة كما بين السماء والأرض أو أبعد من ذلك.</w:t>
      </w:r>
    </w:p>
    <w:p w:rsidR="00E00FD2" w:rsidRPr="00D02ADC" w:rsidRDefault="00E00FD2" w:rsidP="00F43497">
      <w:pPr>
        <w:ind w:firstLine="720"/>
        <w:rPr>
          <w:rFonts w:ascii="AAA GoldenLotus" w:hAnsi="AAA GoldenLotus" w:cs="AAA GoldenLotus"/>
          <w:b/>
          <w:bCs/>
          <w:sz w:val="32"/>
          <w:szCs w:val="32"/>
          <w:rtl/>
          <w:lang w:bidi="ar-EG"/>
        </w:rPr>
      </w:pPr>
      <w:r w:rsidRPr="00D02ADC">
        <w:rPr>
          <w:rFonts w:ascii="AAA GoldenLotus" w:hAnsi="AAA GoldenLotus" w:cs="AAA GoldenLotus"/>
          <w:b/>
          <w:bCs/>
          <w:sz w:val="32"/>
          <w:szCs w:val="32"/>
          <w:rtl/>
          <w:lang w:bidi="ar-EG"/>
        </w:rPr>
        <w:t xml:space="preserve"> القسم الثاني ما يتعلق بالنار وأهلها </w:t>
      </w:r>
      <w:r w:rsidRPr="00D02ADC">
        <w:rPr>
          <w:rFonts w:ascii="AAA GoldenLotus" w:hAnsi="AAA GoldenLotus" w:cs="AAA GoldenLotus" w:hint="cs"/>
          <w:b/>
          <w:bCs/>
          <w:sz w:val="32"/>
          <w:szCs w:val="32"/>
          <w:rtl/>
          <w:lang w:bidi="ar-EG"/>
        </w:rPr>
        <w:t>:</w:t>
      </w:r>
    </w:p>
    <w:p w:rsidR="00E00FD2" w:rsidRPr="00D02ADC" w:rsidRDefault="00E00FD2" w:rsidP="00F43497">
      <w:pPr>
        <w:numPr>
          <w:ilvl w:val="0"/>
          <w:numId w:val="2"/>
        </w:numPr>
        <w:rPr>
          <w:rFonts w:ascii="AAA GoldenLotus" w:hAnsi="AAA GoldenLotus" w:cs="AAA GoldenLotus"/>
          <w:sz w:val="32"/>
          <w:szCs w:val="32"/>
          <w:rtl/>
          <w:lang w:bidi="ar-EG"/>
        </w:rPr>
      </w:pP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يشفع في قوم استوجبوا دخول النار ألا يدخلوها</w:t>
      </w:r>
      <w:r w:rsidRPr="00D02ADC">
        <w:rPr>
          <w:rFonts w:ascii="AAA GoldenLotus" w:hAnsi="AAA GoldenLotus" w:cs="AAA GoldenLotus" w:hint="cs"/>
          <w:sz w:val="32"/>
          <w:szCs w:val="32"/>
          <w:rtl/>
          <w:lang w:bidi="ar-EG"/>
        </w:rPr>
        <w:t xml:space="preserve"> .</w:t>
      </w:r>
    </w:p>
    <w:p w:rsidR="008E49BF" w:rsidRPr="00D02ADC" w:rsidRDefault="00E00FD2" w:rsidP="000A5A9C">
      <w:pPr>
        <w:numPr>
          <w:ilvl w:val="0"/>
          <w:numId w:val="2"/>
        </w:numPr>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 يشفع في قوم دخلوا النار أن يخرجوا منها ، وهذه موجودة في حديث الشفاعة الطويل</w:t>
      </w:r>
      <w:r w:rsidR="008E49BF" w:rsidRPr="00D02ADC">
        <w:rPr>
          <w:rFonts w:hint="cs"/>
          <w:sz w:val="32"/>
          <w:szCs w:val="32"/>
          <w:rtl/>
          <w:lang w:bidi="ar-EG"/>
        </w:rPr>
        <w:t xml:space="preserve"> { </w:t>
      </w:r>
      <w:r w:rsidR="008E49BF" w:rsidRPr="00D02ADC">
        <w:rPr>
          <w:rFonts w:ascii="Traditional Arabic" w:eastAsiaTheme="minorHAnsi" w:hAnsi="Traditional Arabic" w:cs="Traditional Arabic"/>
          <w:b/>
          <w:bCs/>
          <w:sz w:val="32"/>
          <w:szCs w:val="32"/>
          <w:rtl/>
          <w:lang w:bidi="ar-EG"/>
        </w:rPr>
        <w:t>فَأَخْرِجْ مِنْهَا مَنْ كَانَ فِي قَلْبِهِ مِثْقَالُ شَعِيرَةٍ مِنْ إِيمَان</w:t>
      </w:r>
      <w:r w:rsidR="008E49BF" w:rsidRPr="00D02ADC">
        <w:rPr>
          <w:rFonts w:hint="cs"/>
          <w:sz w:val="32"/>
          <w:szCs w:val="32"/>
          <w:rtl/>
          <w:lang w:bidi="ar-EG"/>
        </w:rPr>
        <w:t xml:space="preserve"> }(</w:t>
      </w:r>
      <w:r w:rsidR="008E49BF" w:rsidRPr="00D02ADC">
        <w:rPr>
          <w:rStyle w:val="a4"/>
          <w:sz w:val="32"/>
          <w:szCs w:val="32"/>
          <w:rtl/>
          <w:lang w:bidi="ar-EG"/>
        </w:rPr>
        <w:footnoteReference w:id="12"/>
      </w:r>
      <w:r w:rsidR="008E49BF" w:rsidRPr="00D02ADC">
        <w:rPr>
          <w:rFonts w:hint="cs"/>
          <w:sz w:val="32"/>
          <w:szCs w:val="32"/>
          <w:rtl/>
          <w:lang w:bidi="ar-EG"/>
        </w:rPr>
        <w:t xml:space="preserve">) </w:t>
      </w:r>
      <w:r w:rsidR="008E49BF" w:rsidRPr="00D02ADC">
        <w:rPr>
          <w:rFonts w:ascii="AAA GoldenLotus" w:hAnsi="AAA GoldenLotus" w:cs="AAA GoldenLotus"/>
          <w:sz w:val="32"/>
          <w:szCs w:val="32"/>
          <w:rtl/>
          <w:lang w:bidi="ar-EG"/>
        </w:rPr>
        <w:t>إلى آخره</w:t>
      </w:r>
      <w:r w:rsidR="008E49BF" w:rsidRPr="00D02ADC">
        <w:rPr>
          <w:rFonts w:ascii="AAA GoldenLotus" w:hAnsi="AAA GoldenLotus" w:cs="AAA GoldenLotus" w:hint="cs"/>
          <w:sz w:val="32"/>
          <w:szCs w:val="32"/>
          <w:rtl/>
          <w:lang w:bidi="ar-EG"/>
        </w:rPr>
        <w:t xml:space="preserve"> </w:t>
      </w:r>
      <w:r w:rsidR="000A5A9C">
        <w:rPr>
          <w:rFonts w:ascii="AAA GoldenLotus" w:hAnsi="AAA GoldenLotus" w:cs="AAA GoldenLotus" w:hint="cs"/>
          <w:sz w:val="32"/>
          <w:szCs w:val="32"/>
          <w:rtl/>
          <w:lang w:bidi="ar-EG"/>
        </w:rPr>
        <w:t xml:space="preserve">.                                                                                                       </w:t>
      </w:r>
      <w:bookmarkStart w:id="0" w:name="_GoBack"/>
      <w:bookmarkEnd w:id="0"/>
      <w:r w:rsidR="008E49BF" w:rsidRPr="00D02ADC">
        <w:rPr>
          <w:rFonts w:ascii="AAA GoldenLotus" w:hAnsi="AAA GoldenLotus" w:cs="AAA GoldenLotus"/>
          <w:sz w:val="32"/>
          <w:szCs w:val="32"/>
          <w:rtl/>
          <w:lang w:bidi="ar-EG"/>
        </w:rPr>
        <w:t xml:space="preserve"> </w:t>
      </w:r>
      <w:r w:rsidR="008E49BF" w:rsidRPr="00D02ADC">
        <w:rPr>
          <w:rFonts w:ascii="AAA GoldenLotus" w:hAnsi="AAA GoldenLotus" w:cs="AAA GoldenLotus"/>
          <w:sz w:val="32"/>
          <w:szCs w:val="32"/>
          <w:rtl/>
          <w:lang w:bidi="ar-EG"/>
        </w:rPr>
        <w:lastRenderedPageBreak/>
        <w:t>وحديث «</w:t>
      </w:r>
      <w:r w:rsidR="008E49BF" w:rsidRPr="00D02ADC">
        <w:rPr>
          <w:rFonts w:ascii="AAA GoldenLotus" w:hAnsi="AAA GoldenLotus" w:cs="AAA GoldenLotus"/>
          <w:b/>
          <w:bCs/>
          <w:sz w:val="32"/>
          <w:szCs w:val="32"/>
          <w:rtl/>
          <w:lang w:bidi="ar-EG"/>
        </w:rPr>
        <w:t>شفاعتي لأهل الكبائر من أمتي</w:t>
      </w:r>
      <w:r w:rsidR="008E49BF" w:rsidRPr="00D02ADC">
        <w:rPr>
          <w:rFonts w:ascii="AAA GoldenLotus" w:hAnsi="AAA GoldenLotus" w:cs="AAA GoldenLotus"/>
          <w:sz w:val="32"/>
          <w:szCs w:val="32"/>
          <w:rtl/>
          <w:lang w:bidi="ar-EG"/>
        </w:rPr>
        <w:t>» و هذا النوع من الشفاعة ينكره الخوارج والمعتزلة وأيضا النوع الذي قبله</w:t>
      </w:r>
      <w:r w:rsidR="008E49BF" w:rsidRPr="00D02ADC">
        <w:rPr>
          <w:rFonts w:ascii="AAA GoldenLotus" w:hAnsi="AAA GoldenLotus" w:cs="AAA GoldenLotus" w:hint="cs"/>
          <w:sz w:val="32"/>
          <w:szCs w:val="32"/>
          <w:rtl/>
          <w:lang w:bidi="ar-EG"/>
        </w:rPr>
        <w:t xml:space="preserve"> ؛</w:t>
      </w:r>
      <w:r w:rsidR="008E49BF" w:rsidRPr="00D02ADC">
        <w:rPr>
          <w:rFonts w:ascii="AAA GoldenLotus" w:hAnsi="AAA GoldenLotus" w:cs="AAA GoldenLotus"/>
          <w:sz w:val="32"/>
          <w:szCs w:val="32"/>
          <w:rtl/>
          <w:lang w:bidi="ar-EG"/>
        </w:rPr>
        <w:t xml:space="preserve"> لأن مذهبهم أن من مات على الكبيرة ولم يتب منها فإنه يتحتم عقابه</w:t>
      </w:r>
      <w:r w:rsidR="008E49BF" w:rsidRPr="00D02ADC">
        <w:rPr>
          <w:rFonts w:ascii="AAA GoldenLotus" w:hAnsi="AAA GoldenLotus" w:cs="AAA GoldenLotus" w:hint="cs"/>
          <w:sz w:val="32"/>
          <w:szCs w:val="32"/>
          <w:rtl/>
          <w:lang w:bidi="ar-EG"/>
        </w:rPr>
        <w:t xml:space="preserve"> </w:t>
      </w:r>
      <w:r w:rsidR="008E49BF" w:rsidRPr="00D02ADC">
        <w:rPr>
          <w:rFonts w:ascii="AAA GoldenLotus" w:hAnsi="AAA GoldenLotus" w:cs="AAA GoldenLotus"/>
          <w:sz w:val="32"/>
          <w:szCs w:val="32"/>
          <w:rtl/>
          <w:lang w:bidi="ar-EG"/>
        </w:rPr>
        <w:t xml:space="preserve">، </w:t>
      </w:r>
      <w:r w:rsidR="008E49BF" w:rsidRPr="00D02ADC">
        <w:rPr>
          <w:rFonts w:ascii="AAA GoldenLotus" w:hAnsi="AAA GoldenLotus" w:cs="AAA GoldenLotus" w:hint="cs"/>
          <w:sz w:val="32"/>
          <w:szCs w:val="32"/>
          <w:rtl/>
          <w:lang w:bidi="ar-EG"/>
        </w:rPr>
        <w:t xml:space="preserve">أي </w:t>
      </w:r>
      <w:r w:rsidR="008E49BF" w:rsidRPr="00D02ADC">
        <w:rPr>
          <w:rFonts w:ascii="AAA GoldenLotus" w:hAnsi="AAA GoldenLotus" w:cs="AAA GoldenLotus"/>
          <w:sz w:val="32"/>
          <w:szCs w:val="32"/>
          <w:rtl/>
          <w:lang w:bidi="ar-EG"/>
        </w:rPr>
        <w:t>لا بد أن يعاقب</w:t>
      </w:r>
      <w:r w:rsidR="008E49BF" w:rsidRPr="00D02ADC">
        <w:rPr>
          <w:rFonts w:ascii="AAA GoldenLotus" w:hAnsi="AAA GoldenLotus" w:cs="AAA GoldenLotus" w:hint="cs"/>
          <w:sz w:val="32"/>
          <w:szCs w:val="32"/>
          <w:rtl/>
          <w:lang w:bidi="ar-EG"/>
        </w:rPr>
        <w:t xml:space="preserve"> </w:t>
      </w:r>
      <w:r w:rsidR="008E49BF" w:rsidRPr="00D02ADC">
        <w:rPr>
          <w:rFonts w:ascii="AAA GoldenLotus" w:hAnsi="AAA GoldenLotus" w:cs="AAA GoldenLotus"/>
          <w:sz w:val="32"/>
          <w:szCs w:val="32"/>
          <w:rtl/>
          <w:lang w:bidi="ar-EG"/>
        </w:rPr>
        <w:t>، فهم يوجبون على الله جل وعلا هذا الأمر على حد ما ت</w:t>
      </w:r>
      <w:r w:rsidR="008E49BF" w:rsidRPr="00D02ADC">
        <w:rPr>
          <w:rFonts w:ascii="AAA GoldenLotus" w:hAnsi="AAA GoldenLotus" w:cs="AAA GoldenLotus" w:hint="cs"/>
          <w:sz w:val="32"/>
          <w:szCs w:val="32"/>
          <w:rtl/>
          <w:lang w:bidi="ar-EG"/>
        </w:rPr>
        <w:t>ُ</w:t>
      </w:r>
      <w:r w:rsidR="008E49BF" w:rsidRPr="00D02ADC">
        <w:rPr>
          <w:rFonts w:ascii="AAA GoldenLotus" w:hAnsi="AAA GoldenLotus" w:cs="AAA GoldenLotus"/>
          <w:sz w:val="32"/>
          <w:szCs w:val="32"/>
          <w:rtl/>
          <w:lang w:bidi="ar-EG"/>
        </w:rPr>
        <w:t>مليه عليه عقولهم</w:t>
      </w:r>
      <w:r w:rsidR="008E49BF" w:rsidRPr="00D02ADC">
        <w:rPr>
          <w:rFonts w:ascii="AAA GoldenLotus" w:hAnsi="AAA GoldenLotus" w:cs="AAA GoldenLotus" w:hint="cs"/>
          <w:sz w:val="32"/>
          <w:szCs w:val="32"/>
          <w:rtl/>
          <w:lang w:bidi="ar-EG"/>
        </w:rPr>
        <w:t xml:space="preserve"> </w:t>
      </w:r>
      <w:r w:rsidR="008E49BF" w:rsidRPr="00D02ADC">
        <w:rPr>
          <w:rFonts w:ascii="AAA GoldenLotus" w:hAnsi="AAA GoldenLotus" w:cs="AAA GoldenLotus"/>
          <w:sz w:val="32"/>
          <w:szCs w:val="32"/>
          <w:rtl/>
          <w:lang w:bidi="ar-EG"/>
        </w:rPr>
        <w:t xml:space="preserve">، </w:t>
      </w:r>
      <w:r w:rsidR="008E49BF" w:rsidRPr="00D02ADC">
        <w:rPr>
          <w:rFonts w:ascii="AAA GoldenLotus" w:hAnsi="AAA GoldenLotus" w:cs="AAA GoldenLotus" w:hint="cs"/>
          <w:sz w:val="32"/>
          <w:szCs w:val="32"/>
          <w:rtl/>
          <w:lang w:bidi="ar-EG"/>
        </w:rPr>
        <w:t>أ</w:t>
      </w:r>
      <w:r w:rsidR="008E49BF" w:rsidRPr="00D02ADC">
        <w:rPr>
          <w:rFonts w:ascii="AAA GoldenLotus" w:hAnsi="AAA GoldenLotus" w:cs="AAA GoldenLotus"/>
          <w:sz w:val="32"/>
          <w:szCs w:val="32"/>
          <w:rtl/>
          <w:lang w:bidi="ar-EG"/>
        </w:rPr>
        <w:t xml:space="preserve">ي إذا وعد أو أوعد </w:t>
      </w:r>
      <w:r w:rsidR="008E49BF" w:rsidRPr="00D02ADC">
        <w:rPr>
          <w:rFonts w:ascii="AAA GoldenLotus" w:hAnsi="AAA GoldenLotus" w:cs="AAA GoldenLotus" w:hint="cs"/>
          <w:sz w:val="32"/>
          <w:szCs w:val="32"/>
          <w:rtl/>
          <w:lang w:bidi="ar-EG"/>
        </w:rPr>
        <w:t xml:space="preserve">فيجب </w:t>
      </w:r>
      <w:r w:rsidR="008E49BF" w:rsidRPr="00D02ADC">
        <w:rPr>
          <w:rFonts w:ascii="AAA GoldenLotus" w:hAnsi="AAA GoldenLotus" w:cs="AAA GoldenLotus"/>
          <w:sz w:val="32"/>
          <w:szCs w:val="32"/>
          <w:rtl/>
          <w:lang w:bidi="ar-EG"/>
        </w:rPr>
        <w:t>عليه ألا يخلف</w:t>
      </w:r>
      <w:r w:rsidR="008E49BF" w:rsidRPr="00D02ADC">
        <w:rPr>
          <w:rFonts w:ascii="AAA GoldenLotus" w:hAnsi="AAA GoldenLotus" w:cs="AAA GoldenLotus" w:hint="cs"/>
          <w:sz w:val="32"/>
          <w:szCs w:val="32"/>
          <w:rtl/>
          <w:lang w:bidi="ar-EG"/>
        </w:rPr>
        <w:t xml:space="preserve"> </w:t>
      </w:r>
      <w:r w:rsidR="008E49BF" w:rsidRPr="00D02ADC">
        <w:rPr>
          <w:rFonts w:ascii="AAA GoldenLotus" w:hAnsi="AAA GoldenLotus" w:cs="AAA GoldenLotus"/>
          <w:sz w:val="32"/>
          <w:szCs w:val="32"/>
          <w:rtl/>
          <w:lang w:bidi="ar-EG"/>
        </w:rPr>
        <w:t xml:space="preserve">، </w:t>
      </w:r>
      <w:r w:rsidR="008E49BF" w:rsidRPr="00D02ADC">
        <w:rPr>
          <w:rFonts w:ascii="AAA GoldenLotus" w:hAnsi="AAA GoldenLotus" w:cs="AAA GoldenLotus" w:hint="cs"/>
          <w:sz w:val="32"/>
          <w:szCs w:val="32"/>
          <w:rtl/>
          <w:lang w:bidi="ar-EG"/>
        </w:rPr>
        <w:t>ف</w:t>
      </w:r>
      <w:r w:rsidR="008E49BF" w:rsidRPr="00D02ADC">
        <w:rPr>
          <w:rFonts w:ascii="AAA GoldenLotus" w:hAnsi="AAA GoldenLotus" w:cs="AAA GoldenLotus"/>
          <w:sz w:val="32"/>
          <w:szCs w:val="32"/>
          <w:rtl/>
          <w:lang w:bidi="ar-EG"/>
        </w:rPr>
        <w:t>كما أنه لا يخلف الوعد فعندهم لا يخلف كذلك الوعيد</w:t>
      </w:r>
      <w:r w:rsidR="008E49BF" w:rsidRPr="00D02ADC">
        <w:rPr>
          <w:rFonts w:ascii="AAA GoldenLotus" w:hAnsi="AAA GoldenLotus" w:cs="AAA GoldenLotus" w:hint="cs"/>
          <w:sz w:val="32"/>
          <w:szCs w:val="32"/>
          <w:rtl/>
          <w:lang w:bidi="ar-EG"/>
        </w:rPr>
        <w:t xml:space="preserve"> </w:t>
      </w:r>
      <w:r w:rsidR="008E49BF" w:rsidRPr="00D02ADC">
        <w:rPr>
          <w:rFonts w:ascii="AAA GoldenLotus" w:hAnsi="AAA GoldenLotus" w:cs="AAA GoldenLotus"/>
          <w:sz w:val="32"/>
          <w:szCs w:val="32"/>
          <w:rtl/>
          <w:lang w:bidi="ar-EG"/>
        </w:rPr>
        <w:t>وهذا من ضلالهم وكذبهم</w:t>
      </w:r>
      <w:r w:rsidR="008E49BF" w:rsidRPr="00D02ADC">
        <w:rPr>
          <w:rFonts w:ascii="AAA GoldenLotus" w:hAnsi="AAA GoldenLotus" w:cs="AAA GoldenLotus" w:hint="cs"/>
          <w:sz w:val="32"/>
          <w:szCs w:val="32"/>
          <w:rtl/>
          <w:lang w:bidi="ar-EG"/>
        </w:rPr>
        <w:t xml:space="preserve"> </w:t>
      </w:r>
      <w:r w:rsidR="008E49BF" w:rsidRPr="00D02ADC">
        <w:rPr>
          <w:rFonts w:ascii="AAA GoldenLotus" w:hAnsi="AAA GoldenLotus" w:cs="AAA GoldenLotus"/>
          <w:sz w:val="32"/>
          <w:szCs w:val="32"/>
          <w:rtl/>
          <w:lang w:bidi="ar-EG"/>
        </w:rPr>
        <w:t>، والله جل وعلا كريم يتفضل على من يشاء فيعاقب من يشاء ويعفو عن من يشاء تفضلا وكرما ومنة منه جل وعلا على عباده</w:t>
      </w:r>
      <w:r w:rsidR="008E49BF" w:rsidRPr="00D02ADC">
        <w:rPr>
          <w:rFonts w:ascii="AAA GoldenLotus" w:hAnsi="AAA GoldenLotus" w:cs="AAA GoldenLotus" w:hint="cs"/>
          <w:sz w:val="32"/>
          <w:szCs w:val="32"/>
          <w:rtl/>
          <w:lang w:bidi="ar-EG"/>
        </w:rPr>
        <w:t xml:space="preserve"> .</w:t>
      </w:r>
    </w:p>
    <w:p w:rsidR="00BB6794" w:rsidRPr="00D02ADC" w:rsidRDefault="008E49BF" w:rsidP="00F43497">
      <w:pPr>
        <w:ind w:firstLine="720"/>
        <w:rPr>
          <w:rFonts w:ascii="AAA GoldenLotus" w:hAnsi="AAA GoldenLotus" w:cs="AAA GoldenLotus"/>
          <w:sz w:val="32"/>
          <w:szCs w:val="32"/>
          <w:rtl/>
          <w:lang w:bidi="ar-EG"/>
        </w:rPr>
      </w:pPr>
      <w:r w:rsidRPr="00D02ADC">
        <w:rPr>
          <w:rFonts w:ascii="AAA GoldenLotus" w:hAnsi="AAA GoldenLotus" w:cs="AAA GoldenLotus"/>
          <w:sz w:val="32"/>
          <w:szCs w:val="32"/>
          <w:rtl/>
          <w:lang w:bidi="ar-EG"/>
        </w:rPr>
        <w:t xml:space="preserve">3-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وهو خاص بنبينا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وهو شفاعته في عمه أبي طالب</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أن يخفف عنه العذاب</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فبدلا من أن يكون في الدرك الأسفل من النار جُعل في ضحضاح من نار يلبس نعلين يغلي منهما دماغه</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 وهو أهون أهل النار عذابا وهو يظن أنه أشد أهل النار عذابا</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وهذا تخفيف عن عمه أبي طالب ؛</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xml:space="preserve">لأنه كان ينصر النبي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ويحوطه ويدافع عنه ويمنعه من المشركين فلا </w:t>
      </w:r>
      <w:r w:rsidRPr="00D02ADC">
        <w:rPr>
          <w:rFonts w:ascii="AAA GoldenLotus" w:hAnsi="AAA GoldenLotus" w:cs="AAA GoldenLotus" w:hint="cs"/>
          <w:sz w:val="32"/>
          <w:szCs w:val="32"/>
          <w:rtl/>
          <w:lang w:bidi="ar-EG"/>
        </w:rPr>
        <w:t>ي</w:t>
      </w:r>
      <w:r w:rsidRPr="00D02ADC">
        <w:rPr>
          <w:rFonts w:ascii="AAA GoldenLotus" w:hAnsi="AAA GoldenLotus" w:cs="AAA GoldenLotus"/>
          <w:sz w:val="32"/>
          <w:szCs w:val="32"/>
          <w:rtl/>
          <w:lang w:bidi="ar-EG"/>
        </w:rPr>
        <w:t>نفع فيه ال</w:t>
      </w:r>
      <w:r w:rsidRPr="00D02ADC">
        <w:rPr>
          <w:rFonts w:ascii="AAA GoldenLotus" w:hAnsi="AAA GoldenLotus" w:cs="AAA GoldenLotus" w:hint="cs"/>
          <w:sz w:val="32"/>
          <w:szCs w:val="32"/>
          <w:rtl/>
          <w:lang w:bidi="ar-EG"/>
        </w:rPr>
        <w:t xml:space="preserve">دعاء </w:t>
      </w:r>
      <w:r w:rsidRPr="00D02ADC">
        <w:rPr>
          <w:rFonts w:ascii="AAA GoldenLotus" w:hAnsi="AAA GoldenLotus" w:cs="AAA GoldenLotus"/>
          <w:sz w:val="32"/>
          <w:szCs w:val="32"/>
          <w:rtl/>
          <w:lang w:bidi="ar-EG"/>
        </w:rPr>
        <w:t xml:space="preserve"> ولا ينفع فيه الدعاء ولا الاستغفار ، ولكن مما نفعه به النبي </w:t>
      </w:r>
      <w:r w:rsidRPr="00D02ADC">
        <w:rPr>
          <w:rFonts w:ascii="AAA GoldenLotus" w:hAnsi="AAA GoldenLotus" w:cs="AAA GoldenLotus" w:hint="cs"/>
          <w:sz w:val="32"/>
          <w:szCs w:val="32"/>
          <w:rtl/>
          <w:lang w:bidi="ar-EG"/>
        </w:rPr>
        <w:t xml:space="preserve">صلى الله عليه وسلم </w:t>
      </w:r>
      <w:r w:rsidRPr="00D02ADC">
        <w:rPr>
          <w:rFonts w:ascii="AAA GoldenLotus" w:hAnsi="AAA GoldenLotus" w:cs="AAA GoldenLotus"/>
          <w:sz w:val="32"/>
          <w:szCs w:val="32"/>
          <w:rtl/>
          <w:lang w:bidi="ar-EG"/>
        </w:rPr>
        <w:t xml:space="preserve"> كما قيل له هل نفعت عمك بشيء</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 قال</w:t>
      </w:r>
      <w:r w:rsidRPr="00D02ADC">
        <w:rPr>
          <w:rFonts w:ascii="AAA GoldenLotus" w:hAnsi="AAA GoldenLotus" w:cs="AAA GoldenLotus" w:hint="cs"/>
          <w:sz w:val="32"/>
          <w:szCs w:val="32"/>
          <w:rtl/>
          <w:lang w:bidi="ar-EG"/>
        </w:rPr>
        <w:t xml:space="preserve"> </w:t>
      </w:r>
      <w:r w:rsidRPr="00D02ADC">
        <w:rPr>
          <w:rFonts w:ascii="AAA GoldenLotus" w:hAnsi="AAA GoldenLotus" w:cs="AAA GoldenLotus"/>
          <w:sz w:val="32"/>
          <w:szCs w:val="32"/>
          <w:rtl/>
          <w:lang w:bidi="ar-EG"/>
        </w:rPr>
        <w:t>:</w:t>
      </w:r>
      <w:r w:rsidRPr="00D02ADC">
        <w:rPr>
          <w:rFonts w:hint="cs"/>
          <w:sz w:val="32"/>
          <w:szCs w:val="32"/>
          <w:rtl/>
          <w:lang w:bidi="ar-EG"/>
        </w:rPr>
        <w:t xml:space="preserve"> </w:t>
      </w:r>
      <w:r w:rsidRPr="00D02ADC">
        <w:rPr>
          <w:rFonts w:ascii="Traditional Arabic" w:eastAsiaTheme="minorHAnsi" w:hAnsi="Traditional Arabic" w:cs="Traditional Arabic"/>
          <w:b/>
          <w:bCs/>
          <w:sz w:val="32"/>
          <w:szCs w:val="32"/>
          <w:rtl/>
          <w:lang w:bidi="ar-EG"/>
        </w:rPr>
        <w:t>«هُوَ فِي ضَحْضَاحٍ مِنْ نَارٍ، وَلَوْلاَ أَنَا لَكَانَ فِي الدَّرَكِ الأَسْفَلِ مِنَ النَّارِ»</w:t>
      </w:r>
      <w:r w:rsidRPr="00D02ADC">
        <w:rPr>
          <w:rFonts w:hint="cs"/>
          <w:sz w:val="32"/>
          <w:szCs w:val="32"/>
          <w:rtl/>
          <w:lang w:bidi="ar-EG"/>
        </w:rPr>
        <w:t xml:space="preserve"> </w:t>
      </w:r>
      <w:r w:rsidR="0080615A" w:rsidRPr="00D02ADC">
        <w:rPr>
          <w:rFonts w:hint="cs"/>
          <w:sz w:val="32"/>
          <w:szCs w:val="32"/>
          <w:rtl/>
          <w:lang w:bidi="ar-EG"/>
        </w:rPr>
        <w:t>(</w:t>
      </w:r>
      <w:r w:rsidR="0080615A" w:rsidRPr="00D02ADC">
        <w:rPr>
          <w:rStyle w:val="a4"/>
          <w:sz w:val="32"/>
          <w:szCs w:val="32"/>
          <w:rtl/>
          <w:lang w:bidi="ar-EG"/>
        </w:rPr>
        <w:footnoteReference w:id="13"/>
      </w:r>
      <w:r w:rsidR="0080615A" w:rsidRPr="00D02ADC">
        <w:rPr>
          <w:rFonts w:hint="cs"/>
          <w:sz w:val="32"/>
          <w:szCs w:val="32"/>
          <w:rtl/>
          <w:lang w:bidi="ar-EG"/>
        </w:rPr>
        <w:t>)</w:t>
      </w:r>
      <w:r w:rsidR="00BB6794" w:rsidRPr="00D02ADC">
        <w:rPr>
          <w:rFonts w:ascii="AAA GoldenLotus" w:hAnsi="AAA GoldenLotus" w:cs="AAA GoldenLotus" w:hint="cs"/>
          <w:sz w:val="32"/>
          <w:szCs w:val="32"/>
          <w:rtl/>
          <w:lang w:bidi="ar-EG"/>
        </w:rPr>
        <w:t xml:space="preserve"> </w:t>
      </w:r>
      <w:r w:rsidR="00BB6794" w:rsidRPr="00D02ADC">
        <w:rPr>
          <w:rFonts w:ascii="AAA GoldenLotus" w:hAnsi="AAA GoldenLotus" w:cs="AAA GoldenLotus"/>
          <w:sz w:val="32"/>
          <w:szCs w:val="32"/>
          <w:rtl/>
          <w:lang w:bidi="ar-EG"/>
        </w:rPr>
        <w:t xml:space="preserve">هذا النوع الأخير خاص به </w:t>
      </w:r>
      <w:r w:rsidR="00BB6794" w:rsidRPr="00D02ADC">
        <w:rPr>
          <w:rFonts w:ascii="AAA GoldenLotus" w:hAnsi="AAA GoldenLotus" w:cs="AAA GoldenLotus" w:hint="cs"/>
          <w:sz w:val="32"/>
          <w:szCs w:val="32"/>
          <w:rtl/>
          <w:lang w:bidi="ar-EG"/>
        </w:rPr>
        <w:t xml:space="preserve">صلى الله عليه وسلم </w:t>
      </w:r>
      <w:r w:rsidR="00BB6794" w:rsidRPr="00D02ADC">
        <w:rPr>
          <w:rFonts w:ascii="AAA GoldenLotus" w:hAnsi="AAA GoldenLotus" w:cs="AAA GoldenLotus"/>
          <w:sz w:val="32"/>
          <w:szCs w:val="32"/>
          <w:rtl/>
          <w:lang w:bidi="ar-EG"/>
        </w:rPr>
        <w:t xml:space="preserve"> وإلا فإنه لا تقبل الشفاعة مطلقا في مشرك حتى نبي الله إبراهيم عليه الصلاة والسلام عندما قال له أبوه </w:t>
      </w:r>
      <w:r w:rsidR="00BB6794" w:rsidRPr="00D02ADC">
        <w:rPr>
          <w:rFonts w:ascii="AAA GoldenLotus" w:hAnsi="AAA GoldenLotus" w:cs="AAA GoldenLotus" w:hint="cs"/>
          <w:sz w:val="32"/>
          <w:szCs w:val="32"/>
          <w:rtl/>
          <w:lang w:bidi="ar-EG"/>
        </w:rPr>
        <w:t>كما</w:t>
      </w:r>
      <w:r w:rsidR="00BB6794" w:rsidRPr="00D02ADC">
        <w:rPr>
          <w:rFonts w:ascii="AAA GoldenLotus" w:hAnsi="AAA GoldenLotus" w:cs="AAA GoldenLotus"/>
          <w:sz w:val="32"/>
          <w:szCs w:val="32"/>
          <w:rtl/>
          <w:lang w:bidi="ar-EG"/>
        </w:rPr>
        <w:t xml:space="preserve"> جاء في الحديث يقول له أبوه يوم القيامة يطلب منه الشفاعة يقول إنه سيسمع كلامه الآن </w:t>
      </w:r>
      <w:r w:rsidR="00BB6794" w:rsidRPr="00D02ADC">
        <w:rPr>
          <w:rFonts w:ascii="AAA GoldenLotus" w:hAnsi="AAA GoldenLotus" w:cs="AAA GoldenLotus" w:hint="cs"/>
          <w:sz w:val="32"/>
          <w:szCs w:val="32"/>
          <w:rtl/>
          <w:lang w:bidi="ar-EG"/>
        </w:rPr>
        <w:t xml:space="preserve"> </w:t>
      </w:r>
      <w:r w:rsidR="00BB6794" w:rsidRPr="00D02ADC">
        <w:rPr>
          <w:rFonts w:ascii="Traditional Arabic" w:eastAsiaTheme="minorHAnsi" w:hAnsi="Traditional Arabic" w:cs="Traditional Arabic"/>
          <w:b/>
          <w:bCs/>
          <w:sz w:val="32"/>
          <w:szCs w:val="32"/>
          <w:rtl/>
          <w:lang w:bidi="ar-EG"/>
        </w:rPr>
        <w:t>فَيَقُولُ إِبْرَاهِيمُ: يَا رَبِّ إِنَّكَ وَعَدْتَنِي أَنْ لاَ تُخْزِيَنِي يَوْمَ يُبْعَثُونَ، فَأَيُّ خِزْيٍ أَخْزَى مِنْ أَبِي الأَبْعَدِ؟ فَيَقُولُ اللَّهُ تَعَالَى: " إِنِّي حَرَّمْتُ الجَنَّةَ عَلَى الكَافِرِينَ، ثُمَّ يُقَالُ: يَا إِبْرَاهِيمُ، مَا تَحْتَ رِجْلَيْكَ؟ فَيَنْظُرُ، فَإِذَا هُوَ بِذِيخٍ مُلْتَطِخٍ، فَيُؤْخَذُ بِقَوَائِمِهِ فَيُلْقَى فِي النَّارِ "</w:t>
      </w:r>
      <w:r w:rsidR="00BB6794" w:rsidRPr="00D02ADC">
        <w:rPr>
          <w:rFonts w:ascii="Traditional Arabic" w:eastAsiaTheme="minorHAnsi" w:hAnsi="Traditional Arabic" w:cs="Traditional Arabic" w:hint="cs"/>
          <w:b/>
          <w:bCs/>
          <w:sz w:val="32"/>
          <w:szCs w:val="32"/>
          <w:rtl/>
          <w:lang w:bidi="ar-EG"/>
        </w:rPr>
        <w:t>(</w:t>
      </w:r>
      <w:r w:rsidR="00BB6794" w:rsidRPr="00D02ADC">
        <w:rPr>
          <w:rStyle w:val="a4"/>
          <w:rFonts w:ascii="Traditional Arabic" w:eastAsiaTheme="minorHAnsi" w:hAnsi="Traditional Arabic" w:cs="Traditional Arabic"/>
          <w:b/>
          <w:bCs/>
          <w:sz w:val="32"/>
          <w:szCs w:val="32"/>
          <w:rtl/>
          <w:lang w:bidi="ar-EG"/>
        </w:rPr>
        <w:footnoteReference w:id="14"/>
      </w:r>
      <w:r w:rsidR="00BB6794" w:rsidRPr="00D02ADC">
        <w:rPr>
          <w:rFonts w:ascii="Traditional Arabic" w:eastAsiaTheme="minorHAnsi" w:hAnsi="Traditional Arabic" w:cs="Traditional Arabic" w:hint="cs"/>
          <w:b/>
          <w:bCs/>
          <w:sz w:val="32"/>
          <w:szCs w:val="32"/>
          <w:rtl/>
          <w:lang w:bidi="ar-EG"/>
        </w:rPr>
        <w:t xml:space="preserve">)  </w:t>
      </w:r>
      <w:r w:rsidR="00BB6794" w:rsidRPr="00D02ADC">
        <w:rPr>
          <w:rFonts w:ascii="AAA GoldenLotus" w:hAnsi="AAA GoldenLotus" w:cs="AAA GoldenLotus"/>
          <w:sz w:val="32"/>
          <w:szCs w:val="32"/>
          <w:rtl/>
          <w:lang w:bidi="ar-EG"/>
        </w:rPr>
        <w:t>فلا تقبل شفاعة الأنبياء ولا غير الأنبياء فيمن مات على الشرك</w:t>
      </w:r>
      <w:r w:rsidR="00BB6794" w:rsidRPr="00D02ADC">
        <w:rPr>
          <w:rFonts w:ascii="AAA GoldenLotus" w:hAnsi="AAA GoldenLotus" w:cs="AAA GoldenLotus" w:hint="cs"/>
          <w:sz w:val="32"/>
          <w:szCs w:val="32"/>
          <w:rtl/>
          <w:lang w:bidi="ar-EG"/>
        </w:rPr>
        <w:t xml:space="preserve"> </w:t>
      </w:r>
      <w:r w:rsidR="00BB6794" w:rsidRPr="00D02ADC">
        <w:rPr>
          <w:rFonts w:ascii="AAA GoldenLotus" w:hAnsi="AAA GoldenLotus" w:cs="AAA GoldenLotus"/>
          <w:sz w:val="32"/>
          <w:szCs w:val="32"/>
          <w:rtl/>
          <w:lang w:bidi="ar-EG"/>
        </w:rPr>
        <w:t>حتى لو كان أبًا أو ابنًا أو أمًا</w:t>
      </w:r>
      <w:r w:rsidR="00BB6794" w:rsidRPr="00D02ADC">
        <w:rPr>
          <w:rFonts w:ascii="AAA GoldenLotus" w:hAnsi="AAA GoldenLotus" w:cs="AAA GoldenLotus" w:hint="cs"/>
          <w:sz w:val="32"/>
          <w:szCs w:val="32"/>
          <w:rtl/>
          <w:lang w:bidi="ar-EG"/>
        </w:rPr>
        <w:t xml:space="preserve"> </w:t>
      </w:r>
      <w:r w:rsidR="00BB6794" w:rsidRPr="00D02ADC">
        <w:rPr>
          <w:rFonts w:ascii="AAA GoldenLotus" w:hAnsi="AAA GoldenLotus" w:cs="AAA GoldenLotus"/>
          <w:sz w:val="32"/>
          <w:szCs w:val="32"/>
          <w:rtl/>
          <w:lang w:bidi="ar-EG"/>
        </w:rPr>
        <w:t xml:space="preserve">، </w:t>
      </w:r>
      <w:r w:rsidR="00BB6794" w:rsidRPr="00D02ADC">
        <w:rPr>
          <w:rFonts w:ascii="AAA GoldenLotus" w:hAnsi="AAA GoldenLotus" w:cs="AAA GoldenLotus" w:hint="cs"/>
          <w:sz w:val="32"/>
          <w:szCs w:val="32"/>
          <w:rtl/>
          <w:lang w:bidi="ar-EG"/>
        </w:rPr>
        <w:t>ف</w:t>
      </w:r>
      <w:r w:rsidR="00BB6794" w:rsidRPr="00D02ADC">
        <w:rPr>
          <w:rFonts w:ascii="AAA GoldenLotus" w:hAnsi="AAA GoldenLotus" w:cs="AAA GoldenLotus"/>
          <w:sz w:val="32"/>
          <w:szCs w:val="32"/>
          <w:rtl/>
          <w:lang w:bidi="ar-EG"/>
        </w:rPr>
        <w:t xml:space="preserve">النبي </w:t>
      </w:r>
      <w:r w:rsidR="00BB6794" w:rsidRPr="00D02ADC">
        <w:rPr>
          <w:rFonts w:ascii="AAA GoldenLotus" w:hAnsi="AAA GoldenLotus" w:cs="AAA GoldenLotus" w:hint="cs"/>
          <w:sz w:val="32"/>
          <w:szCs w:val="32"/>
          <w:rtl/>
          <w:lang w:bidi="ar-EG"/>
        </w:rPr>
        <w:t xml:space="preserve">صلى الله عليه وسلم </w:t>
      </w:r>
      <w:r w:rsidR="00BB6794" w:rsidRPr="00D02ADC">
        <w:rPr>
          <w:rFonts w:ascii="AAA GoldenLotus" w:hAnsi="AAA GoldenLotus" w:cs="AAA GoldenLotus"/>
          <w:sz w:val="32"/>
          <w:szCs w:val="32"/>
          <w:rtl/>
          <w:lang w:bidi="ar-EG"/>
        </w:rPr>
        <w:t xml:space="preserve"> استأذن ربه في أن يستغفر لأمه حينما مر بقبرها بين مكة والمدينة</w:t>
      </w:r>
      <w:r w:rsidR="00BB6794" w:rsidRPr="00D02ADC">
        <w:rPr>
          <w:rFonts w:ascii="AAA GoldenLotus" w:hAnsi="AAA GoldenLotus" w:cs="AAA GoldenLotus" w:hint="cs"/>
          <w:sz w:val="32"/>
          <w:szCs w:val="32"/>
          <w:rtl/>
          <w:lang w:bidi="ar-EG"/>
        </w:rPr>
        <w:t xml:space="preserve"> </w:t>
      </w:r>
      <w:r w:rsidR="00BB6794" w:rsidRPr="00D02ADC">
        <w:rPr>
          <w:rFonts w:ascii="AAA GoldenLotus" w:hAnsi="AAA GoldenLotus" w:cs="AAA GoldenLotus"/>
          <w:sz w:val="32"/>
          <w:szCs w:val="32"/>
          <w:rtl/>
          <w:lang w:bidi="ar-EG"/>
        </w:rPr>
        <w:t>فلم يؤذن له في الاستغفار لها لأنه</w:t>
      </w:r>
      <w:r w:rsidR="00BB6794" w:rsidRPr="00D02ADC">
        <w:rPr>
          <w:rFonts w:ascii="AAA GoldenLotus" w:hAnsi="AAA GoldenLotus" w:cs="AAA GoldenLotus" w:hint="cs"/>
          <w:sz w:val="32"/>
          <w:szCs w:val="32"/>
          <w:rtl/>
          <w:lang w:bidi="ar-EG"/>
        </w:rPr>
        <w:t>ا</w:t>
      </w:r>
      <w:r w:rsidR="00BB6794" w:rsidRPr="00D02ADC">
        <w:rPr>
          <w:rFonts w:ascii="AAA GoldenLotus" w:hAnsi="AAA GoldenLotus" w:cs="AAA GoldenLotus"/>
          <w:sz w:val="32"/>
          <w:szCs w:val="32"/>
          <w:rtl/>
          <w:lang w:bidi="ar-EG"/>
        </w:rPr>
        <w:t xml:space="preserve"> ماتت على الشرك </w:t>
      </w:r>
      <w:r w:rsidR="00BB6794" w:rsidRPr="00D02ADC">
        <w:rPr>
          <w:rFonts w:ascii="AAA GoldenLotus" w:hAnsi="AAA GoldenLotus" w:cs="AAA GoldenLotus" w:hint="cs"/>
          <w:sz w:val="32"/>
          <w:szCs w:val="32"/>
          <w:rtl/>
          <w:lang w:bidi="ar-EG"/>
        </w:rPr>
        <w:t xml:space="preserve">, </w:t>
      </w:r>
      <w:r w:rsidR="00BB6794" w:rsidRPr="00D02ADC">
        <w:rPr>
          <w:rFonts w:ascii="AAA GoldenLotus" w:hAnsi="AAA GoldenLotus" w:cs="AAA GoldenLotus"/>
          <w:sz w:val="32"/>
          <w:szCs w:val="32"/>
          <w:rtl/>
          <w:lang w:bidi="ar-EG"/>
        </w:rPr>
        <w:t xml:space="preserve">فاستأذن أن يزور قبرها فأُذن له </w:t>
      </w:r>
      <w:r w:rsidR="00BB6794" w:rsidRPr="00D02ADC">
        <w:rPr>
          <w:rFonts w:ascii="AAA GoldenLotus" w:hAnsi="AAA GoldenLotus" w:cs="AAA GoldenLotus" w:hint="cs"/>
          <w:sz w:val="32"/>
          <w:szCs w:val="32"/>
          <w:rtl/>
          <w:lang w:bidi="ar-EG"/>
        </w:rPr>
        <w:t>,</w:t>
      </w:r>
      <w:r w:rsidR="00BB6794" w:rsidRPr="00D02ADC">
        <w:rPr>
          <w:rFonts w:ascii="AAA GoldenLotus" w:hAnsi="AAA GoldenLotus" w:cs="AAA GoldenLotus"/>
          <w:sz w:val="32"/>
          <w:szCs w:val="32"/>
          <w:rtl/>
          <w:lang w:bidi="ar-EG"/>
        </w:rPr>
        <w:t xml:space="preserve"> ونوح عليه السلام لما قال ﴿</w:t>
      </w:r>
      <w:r w:rsidR="00BB6794" w:rsidRPr="00D02ADC">
        <w:rPr>
          <w:rFonts w:ascii="AAA GoldenLotus" w:hAnsi="AAA GoldenLotus" w:cs="AAA GoldenLotus"/>
          <w:b/>
          <w:bCs/>
          <w:sz w:val="32"/>
          <w:szCs w:val="32"/>
          <w:rtl/>
          <w:lang w:bidi="ar-EG"/>
        </w:rPr>
        <w:t>رب إن ابني من أهلي وإن وعدك الحق</w:t>
      </w:r>
      <w:r w:rsidR="00BB6794" w:rsidRPr="00D02ADC">
        <w:rPr>
          <w:rFonts w:ascii="AAA GoldenLotus" w:hAnsi="AAA GoldenLotus" w:cs="AAA GoldenLotus"/>
          <w:sz w:val="32"/>
          <w:szCs w:val="32"/>
          <w:rtl/>
          <w:lang w:bidi="ar-EG"/>
        </w:rPr>
        <w:t>﴾ قيل له ﴿</w:t>
      </w:r>
      <w:r w:rsidR="00BB6794" w:rsidRPr="00D02ADC">
        <w:rPr>
          <w:rFonts w:ascii="AAA GoldenLotus" w:hAnsi="AAA GoldenLotus" w:cs="AAA GoldenLotus"/>
          <w:b/>
          <w:bCs/>
          <w:sz w:val="32"/>
          <w:szCs w:val="32"/>
          <w:rtl/>
          <w:lang w:bidi="ar-EG"/>
        </w:rPr>
        <w:t>إنه ليس من أهلك إنه عمل غير صالح</w:t>
      </w:r>
      <w:r w:rsidR="00BB6794" w:rsidRPr="00D02ADC">
        <w:rPr>
          <w:rFonts w:ascii="AAA GoldenLotus" w:hAnsi="AAA GoldenLotus" w:cs="AAA GoldenLotus"/>
          <w:sz w:val="32"/>
          <w:szCs w:val="32"/>
          <w:rtl/>
          <w:lang w:bidi="ar-EG"/>
        </w:rPr>
        <w:t>﴾.</w:t>
      </w:r>
    </w:p>
    <w:p w:rsidR="00BB6794" w:rsidRPr="00BB6794" w:rsidRDefault="00BB6794" w:rsidP="00F43497">
      <w:pPr>
        <w:ind w:firstLine="720"/>
        <w:rPr>
          <w:rFonts w:ascii="AAA GoldenLotus" w:hAnsi="AAA GoldenLotus" w:cs="AAA GoldenLotus"/>
          <w:sz w:val="32"/>
          <w:szCs w:val="32"/>
          <w:lang w:bidi="ar-EG"/>
        </w:rPr>
      </w:pPr>
      <w:r w:rsidRPr="00BB6794">
        <w:rPr>
          <w:rFonts w:ascii="AAA GoldenLotus" w:hAnsi="AAA GoldenLotus" w:cs="AAA GoldenLotus"/>
          <w:sz w:val="32"/>
          <w:szCs w:val="32"/>
          <w:rtl/>
          <w:lang w:bidi="ar-EG"/>
        </w:rPr>
        <w:t xml:space="preserve"> إذا</w:t>
      </w:r>
      <w:r w:rsidRPr="00BB6794">
        <w:rPr>
          <w:rFonts w:ascii="AAA GoldenLotus" w:hAnsi="AAA GoldenLotus" w:cs="AAA GoldenLotus" w:hint="cs"/>
          <w:sz w:val="32"/>
          <w:szCs w:val="32"/>
          <w:rtl/>
          <w:lang w:bidi="ar-EG"/>
        </w:rPr>
        <w:t>ً</w:t>
      </w:r>
      <w:r w:rsidRPr="00BB6794">
        <w:rPr>
          <w:rFonts w:ascii="AAA GoldenLotus" w:hAnsi="AAA GoldenLotus" w:cs="AAA GoldenLotus"/>
          <w:sz w:val="32"/>
          <w:szCs w:val="32"/>
          <w:rtl/>
          <w:lang w:bidi="ar-EG"/>
        </w:rPr>
        <w:t xml:space="preserve"> فهذه مسألة مهمة أن الشفاعة لا تكون إلا لأهل الإخلاص والتوحيد. فلذلك هؤلاء المخرفون الذين يتعلقون بالقبور والأضرحة </w:t>
      </w:r>
      <w:r w:rsidRPr="00BB6794">
        <w:rPr>
          <w:rFonts w:ascii="AAA GoldenLotus" w:hAnsi="AAA GoldenLotus" w:cs="AAA GoldenLotus" w:hint="cs"/>
          <w:sz w:val="32"/>
          <w:szCs w:val="32"/>
          <w:rtl/>
          <w:lang w:bidi="ar-EG"/>
        </w:rPr>
        <w:t>و</w:t>
      </w:r>
      <w:r w:rsidRPr="00BB6794">
        <w:rPr>
          <w:rFonts w:ascii="AAA GoldenLotus" w:hAnsi="AAA GoldenLotus" w:cs="AAA GoldenLotus"/>
          <w:sz w:val="32"/>
          <w:szCs w:val="32"/>
          <w:rtl/>
          <w:lang w:bidi="ar-EG"/>
        </w:rPr>
        <w:t xml:space="preserve">يذبحون عندها ويتقربون إليها بالنذور والقرابين والتمسح </w:t>
      </w:r>
      <w:r w:rsidRPr="00BB6794">
        <w:rPr>
          <w:rFonts w:ascii="AAA GoldenLotus" w:hAnsi="AAA GoldenLotus" w:cs="AAA GoldenLotus" w:hint="cs"/>
          <w:sz w:val="32"/>
          <w:szCs w:val="32"/>
          <w:rtl/>
          <w:lang w:bidi="ar-EG"/>
        </w:rPr>
        <w:t xml:space="preserve">بها </w:t>
      </w:r>
      <w:r w:rsidRPr="00BB6794">
        <w:rPr>
          <w:rFonts w:ascii="AAA GoldenLotus" w:hAnsi="AAA GoldenLotus" w:cs="AAA GoldenLotus"/>
          <w:sz w:val="32"/>
          <w:szCs w:val="32"/>
          <w:rtl/>
          <w:lang w:bidi="ar-EG"/>
        </w:rPr>
        <w:t>وغير ذلك مما يفعلونه عند هؤلاء</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ليس لهم في هذه الشفاعة نصيب لأنهم أتوا بالشرك</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والشفاعة لا تكون إلا لأهل الإخلاص والتوحيد </w:t>
      </w:r>
      <w:r w:rsidRPr="00BB6794">
        <w:rPr>
          <w:rFonts w:ascii="AAA GoldenLotus" w:hAnsi="AAA GoldenLotus" w:cs="AAA GoldenLotus" w:hint="cs"/>
          <w:sz w:val="32"/>
          <w:szCs w:val="32"/>
          <w:rtl/>
          <w:lang w:bidi="ar-EG"/>
        </w:rPr>
        <w:t>.</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 xml:space="preserve"> </w:t>
      </w:r>
      <w:r w:rsidRPr="00BB6794">
        <w:rPr>
          <w:rFonts w:ascii="AAA GoldenLotus" w:hAnsi="AAA GoldenLotus" w:cs="AAA GoldenLotus" w:hint="cs"/>
          <w:b/>
          <w:bCs/>
          <w:sz w:val="32"/>
          <w:szCs w:val="32"/>
          <w:rtl/>
          <w:lang w:bidi="ar-EG"/>
        </w:rPr>
        <w:t>قوله :</w:t>
      </w:r>
      <w:r w:rsidRPr="00BB6794">
        <w:rPr>
          <w:rFonts w:ascii="AAA GoldenLotus" w:hAnsi="AAA GoldenLotus" w:cs="AAA GoldenLotus"/>
          <w:sz w:val="32"/>
          <w:szCs w:val="32"/>
          <w:rtl/>
          <w:lang w:bidi="ar-EG"/>
        </w:rPr>
        <w:t>«</w:t>
      </w:r>
      <w:r w:rsidR="00F43497" w:rsidRPr="00D02ADC">
        <w:rPr>
          <w:rFonts w:ascii="AAA GoldenLotus" w:hAnsi="AAA GoldenLotus" w:cs="AAA GoldenLotus" w:hint="cs"/>
          <w:b/>
          <w:bCs/>
          <w:sz w:val="32"/>
          <w:szCs w:val="32"/>
          <w:rtl/>
          <w:lang w:bidi="ar-EG"/>
        </w:rPr>
        <w:t xml:space="preserve"> </w:t>
      </w:r>
      <w:r w:rsidRPr="00BB6794">
        <w:rPr>
          <w:rFonts w:ascii="AAA GoldenLotus" w:hAnsi="AAA GoldenLotus" w:cs="AAA GoldenLotus"/>
          <w:b/>
          <w:bCs/>
          <w:sz w:val="32"/>
          <w:szCs w:val="32"/>
          <w:rtl/>
          <w:lang w:bidi="ar-EG"/>
        </w:rPr>
        <w:t>فيه مسائل: الأولى: تفسير الآيات</w:t>
      </w:r>
      <w:r w:rsidRPr="00BB6794">
        <w:rPr>
          <w:rFonts w:ascii="AAA GoldenLotus" w:hAnsi="AAA GoldenLotus" w:cs="AAA GoldenLotus"/>
          <w:sz w:val="32"/>
          <w:szCs w:val="32"/>
          <w:rtl/>
          <w:lang w:bidi="ar-EG"/>
        </w:rPr>
        <w:t>»وذكرنا شيئًا من تفسير</w:t>
      </w:r>
      <w:r w:rsidRPr="00BB6794">
        <w:rPr>
          <w:rFonts w:ascii="AAA GoldenLotus" w:hAnsi="AAA GoldenLotus" w:cs="AAA GoldenLotus" w:hint="cs"/>
          <w:sz w:val="32"/>
          <w:szCs w:val="32"/>
          <w:rtl/>
          <w:lang w:bidi="ar-EG"/>
        </w:rPr>
        <w:t>ها</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w:t>
      </w:r>
      <w:r w:rsidRPr="00BB6794">
        <w:rPr>
          <w:rFonts w:ascii="AAA GoldenLotus" w:hAnsi="AAA GoldenLotus" w:cs="AAA GoldenLotus"/>
          <w:sz w:val="32"/>
          <w:szCs w:val="32"/>
          <w:rtl/>
          <w:lang w:bidi="ar-EG"/>
        </w:rPr>
        <w:t xml:space="preserve">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w:t>
      </w:r>
      <w:r w:rsidRPr="00BB6794">
        <w:rPr>
          <w:rFonts w:ascii="AAA GoldenLotus" w:hAnsi="AAA GoldenLotus" w:cs="AAA GoldenLotus"/>
          <w:b/>
          <w:bCs/>
          <w:sz w:val="32"/>
          <w:szCs w:val="32"/>
          <w:rtl/>
          <w:lang w:bidi="ar-EG"/>
        </w:rPr>
        <w:t>الثانية: صفة الشفاعة المنفية</w:t>
      </w:r>
      <w:r w:rsidRPr="00BB6794">
        <w:rPr>
          <w:rFonts w:ascii="AAA GoldenLotus" w:hAnsi="AAA GoldenLotus" w:cs="AAA GoldenLotus"/>
          <w:sz w:val="32"/>
          <w:szCs w:val="32"/>
          <w:rtl/>
          <w:lang w:bidi="ar-EG"/>
        </w:rPr>
        <w:t xml:space="preserve">»وهي الشفاعة التي لم تستوف الشروط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w:t>
      </w:r>
      <w:r w:rsidRPr="00BB6794">
        <w:rPr>
          <w:rFonts w:ascii="AAA GoldenLotus" w:hAnsi="AAA GoldenLotus" w:cs="AAA GoldenLotus"/>
          <w:b/>
          <w:bCs/>
          <w:sz w:val="32"/>
          <w:szCs w:val="32"/>
          <w:rtl/>
          <w:lang w:bidi="ar-EG"/>
        </w:rPr>
        <w:t>الثالثة: صفة الشفاعة المثبتة</w:t>
      </w:r>
      <w:r w:rsidRPr="00BB6794">
        <w:rPr>
          <w:rFonts w:ascii="AAA GoldenLotus" w:hAnsi="AAA GoldenLotus" w:cs="AAA GoldenLotus"/>
          <w:sz w:val="32"/>
          <w:szCs w:val="32"/>
          <w:rtl/>
          <w:lang w:bidi="ar-EG"/>
        </w:rPr>
        <w:t>»</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lastRenderedPageBreak/>
        <w:t xml:space="preserve"> وهي الشفاعة التي توفرت فيها الشروط، والشروط هي الإذن وأن تكون في الوقت -</w:t>
      </w:r>
      <w:r w:rsidR="001003B9" w:rsidRPr="00D02ADC">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يوم القيامة- وأن يرضى الرب جل وعلا عن الشافع وعن المشفوع فيه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w:t>
      </w:r>
      <w:r w:rsidRPr="00BB6794">
        <w:rPr>
          <w:rFonts w:ascii="AAA GoldenLotus" w:hAnsi="AAA GoldenLotus" w:cs="AAA GoldenLotus"/>
          <w:b/>
          <w:bCs/>
          <w:sz w:val="32"/>
          <w:szCs w:val="32"/>
          <w:rtl/>
          <w:lang w:bidi="ar-EG"/>
        </w:rPr>
        <w:t>الرابعة: ذكر الشفاعة الكبرى وهي المقام المحمود</w:t>
      </w:r>
      <w:r w:rsidRPr="00BB6794">
        <w:rPr>
          <w:rFonts w:ascii="AAA GoldenLotus" w:hAnsi="AAA GoldenLotus" w:cs="AAA GoldenLotus"/>
          <w:sz w:val="32"/>
          <w:szCs w:val="32"/>
          <w:rtl/>
          <w:lang w:bidi="ar-EG"/>
        </w:rPr>
        <w:t>»</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 xml:space="preserve"> وهذه الشفاعة ليست إلا لواحد فقط وهو نبينا </w:t>
      </w:r>
      <w:r w:rsidRPr="00BB6794">
        <w:rPr>
          <w:rFonts w:ascii="AAA GoldenLotus" w:hAnsi="AAA GoldenLotus" w:cs="AAA GoldenLotus" w:hint="cs"/>
          <w:sz w:val="32"/>
          <w:szCs w:val="32"/>
          <w:rtl/>
          <w:lang w:bidi="ar-EG"/>
        </w:rPr>
        <w:t>صلى الله عليه وسلم كما قال تعالى :</w:t>
      </w:r>
      <w:r w:rsidRPr="00BB6794">
        <w:rPr>
          <w:rFonts w:ascii="AAA GoldenLotus" w:hAnsi="AAA GoldenLotus" w:cs="AAA GoldenLotus"/>
          <w:sz w:val="32"/>
          <w:szCs w:val="32"/>
          <w:rtl/>
          <w:lang w:bidi="ar-EG"/>
        </w:rPr>
        <w:t xml:space="preserve"> ﴿</w:t>
      </w:r>
      <w:r w:rsidRPr="00BB6794">
        <w:rPr>
          <w:rFonts w:ascii="AAA GoldenLotus" w:hAnsi="AAA GoldenLotus" w:cs="AAA GoldenLotus"/>
          <w:b/>
          <w:bCs/>
          <w:sz w:val="32"/>
          <w:szCs w:val="32"/>
          <w:rtl/>
          <w:lang w:bidi="ar-EG"/>
        </w:rPr>
        <w:t>عسى أن يبعثك ربك مقاما محمودا</w:t>
      </w:r>
      <w:r w:rsidRPr="00BB6794">
        <w:rPr>
          <w:rFonts w:ascii="AAA GoldenLotus" w:hAnsi="AAA GoldenLotus" w:cs="AAA GoldenLotus"/>
          <w:sz w:val="32"/>
          <w:szCs w:val="32"/>
          <w:rtl/>
          <w:lang w:bidi="ar-EG"/>
        </w:rPr>
        <w:t xml:space="preserve">﴾ فهو صاحب المقام المحمود </w:t>
      </w:r>
      <w:r w:rsidRPr="00BB6794">
        <w:rPr>
          <w:rFonts w:ascii="AAA GoldenLotus" w:hAnsi="AAA GoldenLotus" w:cs="AAA GoldenLotus" w:hint="cs"/>
          <w:sz w:val="32"/>
          <w:szCs w:val="32"/>
          <w:rtl/>
          <w:lang w:bidi="ar-EG"/>
        </w:rPr>
        <w:t>صلى الله عليه وسلم  .</w:t>
      </w:r>
      <w:r w:rsidRPr="00BB6794">
        <w:rPr>
          <w:rFonts w:ascii="AAA GoldenLotus" w:hAnsi="AAA GoldenLotus" w:cs="AAA GoldenLotus"/>
          <w:sz w:val="32"/>
          <w:szCs w:val="32"/>
          <w:rtl/>
          <w:lang w:bidi="ar-EG"/>
        </w:rPr>
        <w:t xml:space="preserve">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w:t>
      </w:r>
      <w:r w:rsidRPr="00BB6794">
        <w:rPr>
          <w:rFonts w:ascii="AAA GoldenLotus" w:hAnsi="AAA GoldenLotus" w:cs="AAA GoldenLotus"/>
          <w:b/>
          <w:bCs/>
          <w:sz w:val="32"/>
          <w:szCs w:val="32"/>
          <w:rtl/>
          <w:lang w:bidi="ar-EG"/>
        </w:rPr>
        <w:t xml:space="preserve">الخامسة: صفة ما يفعله </w:t>
      </w:r>
      <w:r w:rsidRPr="00BB6794">
        <w:rPr>
          <w:rFonts w:ascii="AAA GoldenLotus" w:hAnsi="AAA GoldenLotus" w:cs="AAA GoldenLotus" w:hint="cs"/>
          <w:b/>
          <w:bCs/>
          <w:sz w:val="32"/>
          <w:szCs w:val="32"/>
          <w:rtl/>
          <w:lang w:bidi="ar-EG"/>
        </w:rPr>
        <w:t xml:space="preserve">صلى الله عليه وسلم </w:t>
      </w:r>
      <w:r w:rsidRPr="00BB6794">
        <w:rPr>
          <w:rFonts w:ascii="AAA GoldenLotus" w:hAnsi="AAA GoldenLotus" w:cs="AAA GoldenLotus"/>
          <w:b/>
          <w:bCs/>
          <w:sz w:val="32"/>
          <w:szCs w:val="32"/>
          <w:rtl/>
          <w:lang w:bidi="ar-EG"/>
        </w:rPr>
        <w:t xml:space="preserve"> أنه لا يبدأ بالشفاعة بل يسجد فإذا أذن له شفع</w:t>
      </w:r>
      <w:r w:rsidRPr="00BB6794">
        <w:rPr>
          <w:rFonts w:ascii="AAA GoldenLotus" w:hAnsi="AAA GoldenLotus" w:cs="AAA GoldenLotus"/>
          <w:sz w:val="32"/>
          <w:szCs w:val="32"/>
          <w:rtl/>
          <w:lang w:bidi="ar-EG"/>
        </w:rPr>
        <w:t xml:space="preserve">»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 xml:space="preserve">وهذا يدل على عظمة الرب جل وعلا، أنه لا يشفع عنده أحد إلا بإذنه، ويدل كذلك على أدب نبينا </w:t>
      </w:r>
      <w:r w:rsidRPr="00BB6794">
        <w:rPr>
          <w:rFonts w:ascii="AAA GoldenLotus" w:hAnsi="AAA GoldenLotus" w:cs="AAA GoldenLotus" w:hint="cs"/>
          <w:sz w:val="32"/>
          <w:szCs w:val="32"/>
          <w:rtl/>
          <w:lang w:bidi="ar-EG"/>
        </w:rPr>
        <w:t xml:space="preserve">صلى الله عليه وسلم </w:t>
      </w:r>
      <w:r w:rsidRPr="00BB6794">
        <w:rPr>
          <w:rFonts w:ascii="AAA GoldenLotus" w:hAnsi="AAA GoldenLotus" w:cs="AAA GoldenLotus"/>
          <w:sz w:val="32"/>
          <w:szCs w:val="32"/>
          <w:rtl/>
          <w:lang w:bidi="ar-EG"/>
        </w:rPr>
        <w:t xml:space="preserve"> وأنه لا يشفع إلا بعد أن يأذن الله جل وعلا له في الشفاعة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w:t>
      </w:r>
      <w:r w:rsidRPr="00BB6794">
        <w:rPr>
          <w:rFonts w:ascii="AAA GoldenLotus" w:hAnsi="AAA GoldenLotus" w:cs="AAA GoldenLotus"/>
          <w:b/>
          <w:bCs/>
          <w:sz w:val="32"/>
          <w:szCs w:val="32"/>
          <w:rtl/>
          <w:lang w:bidi="ar-EG"/>
        </w:rPr>
        <w:t>السادسة: من أسعد الناس بها</w:t>
      </w:r>
      <w:r w:rsidRPr="00BB6794">
        <w:rPr>
          <w:rFonts w:ascii="AAA GoldenLotus" w:hAnsi="AAA GoldenLotus" w:cs="AAA GoldenLotus" w:hint="cs"/>
          <w:b/>
          <w:bCs/>
          <w:sz w:val="32"/>
          <w:szCs w:val="32"/>
          <w:rtl/>
          <w:lang w:bidi="ar-EG"/>
        </w:rPr>
        <w:t xml:space="preserve"> ؟</w:t>
      </w:r>
      <w:r w:rsidRPr="00BB6794">
        <w:rPr>
          <w:rFonts w:ascii="AAA GoldenLotus" w:hAnsi="AAA GoldenLotus" w:cs="AAA GoldenLotus"/>
          <w:sz w:val="32"/>
          <w:szCs w:val="32"/>
          <w:rtl/>
          <w:lang w:bidi="ar-EG"/>
        </w:rPr>
        <w:t xml:space="preserve">»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 xml:space="preserve">أسعد الناس بها هم أهل الإخلاص </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فليحرص الإنسان على أن يكون من المخلصين</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والمخلَصِين، </w:t>
      </w:r>
      <w:r w:rsidRPr="00BB6794">
        <w:rPr>
          <w:rFonts w:ascii="AAA GoldenLotus" w:hAnsi="AAA GoldenLotus" w:cs="AAA GoldenLotus" w:hint="cs"/>
          <w:sz w:val="32"/>
          <w:szCs w:val="32"/>
          <w:rtl/>
          <w:lang w:bidi="ar-EG"/>
        </w:rPr>
        <w:t>ف</w:t>
      </w:r>
      <w:r w:rsidRPr="00BB6794">
        <w:rPr>
          <w:rFonts w:ascii="AAA GoldenLotus" w:hAnsi="AAA GoldenLotus" w:cs="AAA GoldenLotus"/>
          <w:sz w:val="32"/>
          <w:szCs w:val="32"/>
          <w:rtl/>
          <w:lang w:bidi="ar-EG"/>
        </w:rPr>
        <w:t>المخلِص الذي اجتهد في إخلاصه، والمخلَص الذي اصطفاه الله جل وعلا ، فهناك فرق بين المخلِصِين والمخلَصِين، فالعبد يجتهد أن يكون من المُخْلِصين في أقواله وأفعاله و اعتقاداته وعليه أن يقف مع أفعاله وأقواله هل يعمل هذا العمل لله؟ هل</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يتكلم بهذه الكلمة لله سبحانه وتعالى؟ هل يتقرب بهذه القربة لله سبحانه وتعالى؟ عليه أن يراقب أفعاله وإلا فالسلف الصالح كانوا يجتهدون في هذه المسألة أشد الاجتهاد</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ف</w:t>
      </w:r>
      <w:r w:rsidRPr="00BB6794">
        <w:rPr>
          <w:rFonts w:ascii="AAA GoldenLotus" w:hAnsi="AAA GoldenLotus" w:cs="AAA GoldenLotus"/>
          <w:sz w:val="32"/>
          <w:szCs w:val="32"/>
          <w:rtl/>
          <w:lang w:bidi="ar-EG"/>
        </w:rPr>
        <w:t>منهم من قال</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جاهدت نفسي على الإخلاص عشرين عاما</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وقال الإمام أحمد </w:t>
      </w:r>
      <w:r w:rsidRPr="00BB6794">
        <w:rPr>
          <w:rFonts w:ascii="AAA GoldenLotus" w:hAnsi="AAA GoldenLotus" w:cs="AAA GoldenLotus" w:hint="cs"/>
          <w:sz w:val="32"/>
          <w:szCs w:val="32"/>
          <w:rtl/>
          <w:lang w:bidi="ar-EG"/>
        </w:rPr>
        <w:t>: إ</w:t>
      </w:r>
      <w:r w:rsidRPr="00BB6794">
        <w:rPr>
          <w:rFonts w:ascii="AAA GoldenLotus" w:hAnsi="AAA GoldenLotus" w:cs="AAA GoldenLotus"/>
          <w:sz w:val="32"/>
          <w:szCs w:val="32"/>
          <w:rtl/>
          <w:lang w:bidi="ar-EG"/>
        </w:rPr>
        <w:t>ن النية تتقلب</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ف</w:t>
      </w:r>
      <w:r w:rsidRPr="00BB6794">
        <w:rPr>
          <w:rFonts w:ascii="AAA GoldenLotus" w:hAnsi="AAA GoldenLotus" w:cs="AAA GoldenLotus"/>
          <w:sz w:val="32"/>
          <w:szCs w:val="32"/>
          <w:rtl/>
          <w:lang w:bidi="ar-EG"/>
        </w:rPr>
        <w:t>أشد شيء على الإنسان الإخلاص؛ لأن النية تتقلب على الإنسان</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ف</w:t>
      </w:r>
      <w:r w:rsidRPr="00BB6794">
        <w:rPr>
          <w:rFonts w:ascii="AAA GoldenLotus" w:hAnsi="AAA GoldenLotus" w:cs="AAA GoldenLotus"/>
          <w:sz w:val="32"/>
          <w:szCs w:val="32"/>
          <w:rtl/>
          <w:lang w:bidi="ar-EG"/>
        </w:rPr>
        <w:t>قد تكون مخلِصًا لكن قد تتقلب عليك النية</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و</w:t>
      </w:r>
      <w:r w:rsidRPr="00BB6794">
        <w:rPr>
          <w:rFonts w:ascii="AAA GoldenLotus" w:hAnsi="AAA GoldenLotus" w:cs="AAA GoldenLotus"/>
          <w:sz w:val="32"/>
          <w:szCs w:val="32"/>
          <w:rtl/>
          <w:lang w:bidi="ar-EG"/>
        </w:rPr>
        <w:t>قد تعمل</w:t>
      </w:r>
      <w:r w:rsidRPr="00BB6794">
        <w:rPr>
          <w:rFonts w:ascii="AAA GoldenLotus" w:hAnsi="AAA GoldenLotus" w:cs="AAA GoldenLotus" w:hint="cs"/>
          <w:sz w:val="32"/>
          <w:szCs w:val="32"/>
          <w:rtl/>
          <w:lang w:bidi="ar-EG"/>
        </w:rPr>
        <w:t>اً</w:t>
      </w:r>
      <w:r w:rsidRPr="00BB6794">
        <w:rPr>
          <w:rFonts w:ascii="AAA GoldenLotus" w:hAnsi="AAA GoldenLotus" w:cs="AAA GoldenLotus"/>
          <w:sz w:val="32"/>
          <w:szCs w:val="32"/>
          <w:rtl/>
          <w:lang w:bidi="ar-EG"/>
        </w:rPr>
        <w:t xml:space="preserve"> عمل بعد ذلك من أجل ق</w:t>
      </w:r>
      <w:r w:rsidRPr="00BB6794">
        <w:rPr>
          <w:rFonts w:ascii="AAA GoldenLotus" w:hAnsi="AAA GoldenLotus" w:cs="AAA GoldenLotus" w:hint="cs"/>
          <w:sz w:val="32"/>
          <w:szCs w:val="32"/>
          <w:rtl/>
          <w:lang w:bidi="ar-EG"/>
        </w:rPr>
        <w:t>َ</w:t>
      </w:r>
      <w:r w:rsidRPr="00BB6794">
        <w:rPr>
          <w:rFonts w:ascii="AAA GoldenLotus" w:hAnsi="AAA GoldenLotus" w:cs="AAA GoldenLotus"/>
          <w:sz w:val="32"/>
          <w:szCs w:val="32"/>
          <w:rtl/>
          <w:lang w:bidi="ar-EG"/>
        </w:rPr>
        <w:t>ب</w:t>
      </w:r>
      <w:r w:rsidRPr="00BB6794">
        <w:rPr>
          <w:rFonts w:ascii="AAA GoldenLotus" w:hAnsi="AAA GoldenLotus" w:cs="AAA GoldenLotus" w:hint="cs"/>
          <w:sz w:val="32"/>
          <w:szCs w:val="32"/>
          <w:rtl/>
          <w:lang w:bidi="ar-EG"/>
        </w:rPr>
        <w:t>َلَية</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أو</w:t>
      </w:r>
      <w:r w:rsidRPr="00BB6794">
        <w:rPr>
          <w:rFonts w:ascii="AAA GoldenLotus" w:hAnsi="AAA GoldenLotus" w:cs="AAA GoldenLotus"/>
          <w:sz w:val="32"/>
          <w:szCs w:val="32"/>
          <w:rtl/>
          <w:lang w:bidi="ar-EG"/>
        </w:rPr>
        <w:t>عصبية</w:t>
      </w:r>
      <w:r w:rsidRPr="00BB6794">
        <w:rPr>
          <w:rFonts w:ascii="AAA GoldenLotus" w:hAnsi="AAA GoldenLotus" w:cs="AAA GoldenLotus" w:hint="cs"/>
          <w:sz w:val="32"/>
          <w:szCs w:val="32"/>
          <w:rtl/>
          <w:lang w:bidi="ar-EG"/>
        </w:rPr>
        <w:t xml:space="preserve"> أو</w:t>
      </w:r>
      <w:r w:rsidRPr="00BB6794">
        <w:rPr>
          <w:rFonts w:ascii="AAA GoldenLotus" w:hAnsi="AAA GoldenLotus" w:cs="AAA GoldenLotus"/>
          <w:sz w:val="32"/>
          <w:szCs w:val="32"/>
          <w:rtl/>
          <w:lang w:bidi="ar-EG"/>
        </w:rPr>
        <w:t xml:space="preserve"> حمية</w:t>
      </w:r>
      <w:r w:rsidRPr="00BB6794">
        <w:rPr>
          <w:rFonts w:ascii="AAA GoldenLotus" w:hAnsi="AAA GoldenLotus" w:cs="AAA GoldenLotus" w:hint="cs"/>
          <w:sz w:val="32"/>
          <w:szCs w:val="32"/>
          <w:rtl/>
          <w:lang w:bidi="ar-EG"/>
        </w:rPr>
        <w:t xml:space="preserve"> أو</w:t>
      </w:r>
      <w:r w:rsidRPr="00BB6794">
        <w:rPr>
          <w:rFonts w:ascii="AAA GoldenLotus" w:hAnsi="AAA GoldenLotus" w:cs="AAA GoldenLotus"/>
          <w:sz w:val="32"/>
          <w:szCs w:val="32"/>
          <w:rtl/>
          <w:lang w:bidi="ar-EG"/>
        </w:rPr>
        <w:t>مال</w:t>
      </w:r>
      <w:r w:rsidRPr="00BB6794">
        <w:rPr>
          <w:rFonts w:ascii="AAA GoldenLotus" w:hAnsi="AAA GoldenLotus" w:cs="AAA GoldenLotus" w:hint="cs"/>
          <w:sz w:val="32"/>
          <w:szCs w:val="32"/>
          <w:rtl/>
          <w:lang w:bidi="ar-EG"/>
        </w:rPr>
        <w:t xml:space="preserve"> أو</w:t>
      </w:r>
      <w:r w:rsidRPr="00BB6794">
        <w:rPr>
          <w:rFonts w:ascii="AAA GoldenLotus" w:hAnsi="AAA GoldenLotus" w:cs="AAA GoldenLotus"/>
          <w:sz w:val="32"/>
          <w:szCs w:val="32"/>
          <w:rtl/>
          <w:lang w:bidi="ar-EG"/>
        </w:rPr>
        <w:t>حقد</w:t>
      </w:r>
      <w:r w:rsidRPr="00BB6794">
        <w:rPr>
          <w:rFonts w:ascii="AAA GoldenLotus" w:hAnsi="AAA GoldenLotus" w:cs="AAA GoldenLotus" w:hint="cs"/>
          <w:sz w:val="32"/>
          <w:szCs w:val="32"/>
          <w:rtl/>
          <w:lang w:bidi="ar-EG"/>
        </w:rPr>
        <w:t xml:space="preserve"> أو </w:t>
      </w:r>
      <w:r w:rsidRPr="00BB6794">
        <w:rPr>
          <w:rFonts w:ascii="AAA GoldenLotus" w:hAnsi="AAA GoldenLotus" w:cs="AAA GoldenLotus"/>
          <w:sz w:val="32"/>
          <w:szCs w:val="32"/>
          <w:rtl/>
          <w:lang w:bidi="ar-EG"/>
        </w:rPr>
        <w:t>شهوة</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فالنية تتقلب ، فالإنسان عليه أن يجاهد نفسه على الإخلاص لأنه لن تجد في ميزان حسناتك إلا العمل الذي أخلصت فيه</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وما عدا ذلك ستجده هباء منثورا</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إذا لم يكن العمل مرادا به وجه الله جل وعلا فقد أتعب العبد نفسه فيه وأنفق الأموال وليس له فيه مثقال ذرة من إخلاص فلا يجد فيه مثقال ذرة حسنة.</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فالواجب على الإنسان أن يضع هذه المسألة ن</w:t>
      </w:r>
      <w:r w:rsidRPr="00BB6794">
        <w:rPr>
          <w:rFonts w:ascii="AAA GoldenLotus" w:hAnsi="AAA GoldenLotus" w:cs="AAA GoldenLotus" w:hint="cs"/>
          <w:sz w:val="32"/>
          <w:szCs w:val="32"/>
          <w:rtl/>
          <w:lang w:bidi="ar-EG"/>
        </w:rPr>
        <w:t>ُ</w:t>
      </w:r>
      <w:r w:rsidRPr="00BB6794">
        <w:rPr>
          <w:rFonts w:ascii="AAA GoldenLotus" w:hAnsi="AAA GoldenLotus" w:cs="AAA GoldenLotus"/>
          <w:sz w:val="32"/>
          <w:szCs w:val="32"/>
          <w:rtl/>
          <w:lang w:bidi="ar-EG"/>
        </w:rPr>
        <w:t>صب عينيه</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و</w:t>
      </w:r>
      <w:r w:rsidRPr="00BB6794">
        <w:rPr>
          <w:rFonts w:ascii="AAA GoldenLotus" w:hAnsi="AAA GoldenLotus" w:cs="AAA GoldenLotus"/>
          <w:sz w:val="32"/>
          <w:szCs w:val="32"/>
          <w:rtl/>
          <w:lang w:bidi="ar-EG"/>
        </w:rPr>
        <w:t>يجاهد نفسه على الإخلاص، لماذا يعمل العمل الصالح؟ يعمله لله أم يعمله للناس؟ لماذا يحضر الجماعة؟ لماذا يحضر الدرس؟ لماذا يطلب العلم؟ يطلبه لله أم لشهوة أم لدنيا أم لمصلحة أو لشهادة</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w:t>
      </w:r>
      <w:r w:rsidR="00F43497" w:rsidRPr="00D02ADC">
        <w:rPr>
          <w:rFonts w:ascii="AAA GoldenLotus" w:hAnsi="AAA GoldenLotus" w:cs="AAA GoldenLotus" w:hint="cs"/>
          <w:sz w:val="32"/>
          <w:szCs w:val="32"/>
          <w:rtl/>
          <w:lang w:bidi="ar-EG"/>
        </w:rPr>
        <w:t xml:space="preserve"> </w:t>
      </w:r>
      <w:r w:rsidRPr="00BB6794">
        <w:rPr>
          <w:rFonts w:ascii="AAA GoldenLotus" w:hAnsi="AAA GoldenLotus" w:cs="AAA GoldenLotus" w:hint="cs"/>
          <w:sz w:val="32"/>
          <w:szCs w:val="32"/>
          <w:rtl/>
          <w:lang w:bidi="ar-EG"/>
        </w:rPr>
        <w:t>ف</w:t>
      </w:r>
      <w:r w:rsidRPr="00BB6794">
        <w:rPr>
          <w:rFonts w:ascii="AAA GoldenLotus" w:hAnsi="AAA GoldenLotus" w:cs="AAA GoldenLotus"/>
          <w:sz w:val="32"/>
          <w:szCs w:val="32"/>
          <w:rtl/>
          <w:lang w:bidi="ar-EG"/>
        </w:rPr>
        <w:t>أسعد الناس بالشفاعة أهل الإخلاص.</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w:t>
      </w:r>
      <w:r w:rsidRPr="00BB6794">
        <w:rPr>
          <w:rFonts w:ascii="AAA GoldenLotus" w:hAnsi="AAA GoldenLotus" w:cs="AAA GoldenLotus"/>
          <w:b/>
          <w:bCs/>
          <w:sz w:val="32"/>
          <w:szCs w:val="32"/>
          <w:rtl/>
          <w:lang w:bidi="ar-EG"/>
        </w:rPr>
        <w:t>السابعة: أنها لا تكون لمن أشرك بالله</w:t>
      </w:r>
      <w:r w:rsidRPr="00BB6794">
        <w:rPr>
          <w:rFonts w:ascii="AAA GoldenLotus" w:hAnsi="AAA GoldenLotus" w:cs="AAA GoldenLotus"/>
          <w:sz w:val="32"/>
          <w:szCs w:val="32"/>
          <w:rtl/>
          <w:lang w:bidi="ar-EG"/>
        </w:rPr>
        <w:t>»</w:t>
      </w:r>
      <w:r w:rsidRPr="00BB6794">
        <w:rPr>
          <w:rFonts w:ascii="AAA GoldenLotus" w:hAnsi="AAA GoldenLotus" w:cs="AAA GoldenLotus" w:hint="cs"/>
          <w:sz w:val="32"/>
          <w:szCs w:val="32"/>
          <w:rtl/>
          <w:lang w:bidi="ar-EG"/>
        </w:rPr>
        <w:t xml:space="preserve">أي </w:t>
      </w:r>
      <w:r w:rsidRPr="00BB6794">
        <w:rPr>
          <w:rFonts w:ascii="AAA GoldenLotus" w:hAnsi="AAA GoldenLotus" w:cs="AAA GoldenLotus"/>
          <w:sz w:val="32"/>
          <w:szCs w:val="32"/>
          <w:rtl/>
          <w:lang w:bidi="ar-EG"/>
        </w:rPr>
        <w:t xml:space="preserve">لا تكون لأهل الشرك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w:t>
      </w:r>
      <w:r w:rsidRPr="00BB6794">
        <w:rPr>
          <w:rFonts w:ascii="AAA GoldenLotus" w:hAnsi="AAA GoldenLotus" w:cs="AAA GoldenLotus"/>
          <w:b/>
          <w:bCs/>
          <w:sz w:val="32"/>
          <w:szCs w:val="32"/>
          <w:rtl/>
          <w:lang w:bidi="ar-EG"/>
        </w:rPr>
        <w:t>الثامنة: بيان حقيقتها</w:t>
      </w:r>
      <w:r w:rsidRPr="00BB6794">
        <w:rPr>
          <w:rFonts w:ascii="AAA GoldenLotus" w:hAnsi="AAA GoldenLotus" w:cs="AAA GoldenLotus"/>
          <w:sz w:val="32"/>
          <w:szCs w:val="32"/>
          <w:rtl/>
          <w:lang w:bidi="ar-EG"/>
        </w:rPr>
        <w:t xml:space="preserve">» </w:t>
      </w:r>
      <w:r w:rsidRPr="00BB6794">
        <w:rPr>
          <w:rFonts w:ascii="AAA GoldenLotus" w:hAnsi="AAA GoldenLotus" w:cs="AAA GoldenLotus" w:hint="cs"/>
          <w:sz w:val="32"/>
          <w:szCs w:val="32"/>
          <w:rtl/>
          <w:lang w:bidi="ar-EG"/>
        </w:rPr>
        <w:t xml:space="preserve"> </w:t>
      </w:r>
    </w:p>
    <w:p w:rsidR="00BB6794" w:rsidRPr="00BB6794" w:rsidRDefault="00BB6794" w:rsidP="00F43497">
      <w:pPr>
        <w:ind w:firstLine="720"/>
        <w:rPr>
          <w:rFonts w:ascii="AAA GoldenLotus" w:hAnsi="AAA GoldenLotus" w:cs="AAA GoldenLotus"/>
          <w:sz w:val="32"/>
          <w:szCs w:val="32"/>
          <w:rtl/>
          <w:lang w:bidi="ar-EG"/>
        </w:rPr>
      </w:pPr>
      <w:r w:rsidRPr="00BB6794">
        <w:rPr>
          <w:rFonts w:ascii="AAA GoldenLotus" w:hAnsi="AAA GoldenLotus" w:cs="AAA GoldenLotus"/>
          <w:sz w:val="32"/>
          <w:szCs w:val="32"/>
          <w:rtl/>
          <w:lang w:bidi="ar-EG"/>
        </w:rPr>
        <w:t>حقيقة الشفاعة</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 أن الله جل وعلا يتفضل على أهل الإخلاص فيغفر لهم بواسطة شفاعة الأنبياء أو الرسل أو من شاء ليبين مكانتهم وفضلهم عنده سبحانه وتعالى ، وإلا فإن الشفاعة ملك لله سبحانه وتعالى</w:t>
      </w:r>
      <w:r w:rsidRPr="00BB6794">
        <w:rPr>
          <w:rFonts w:ascii="AAA GoldenLotus" w:hAnsi="AAA GoldenLotus" w:cs="AAA GoldenLotus" w:hint="cs"/>
          <w:sz w:val="32"/>
          <w:szCs w:val="32"/>
          <w:rtl/>
          <w:lang w:bidi="ar-EG"/>
        </w:rPr>
        <w:t xml:space="preserve"> </w:t>
      </w:r>
      <w:r w:rsidRPr="00BB6794">
        <w:rPr>
          <w:rFonts w:ascii="AAA GoldenLotus" w:hAnsi="AAA GoldenLotus" w:cs="AAA GoldenLotus"/>
          <w:sz w:val="32"/>
          <w:szCs w:val="32"/>
          <w:rtl/>
          <w:lang w:bidi="ar-EG"/>
        </w:rPr>
        <w:t>.</w:t>
      </w:r>
    </w:p>
    <w:p w:rsidR="00BB6794" w:rsidRPr="00D02ADC" w:rsidRDefault="00BB6794" w:rsidP="00F43497">
      <w:pPr>
        <w:autoSpaceDE w:val="0"/>
        <w:autoSpaceDN w:val="0"/>
        <w:adjustRightInd w:val="0"/>
        <w:rPr>
          <w:rFonts w:ascii="Simplified Arabic" w:eastAsiaTheme="minorHAnsi" w:hAnsi="Simplified Arabic" w:cs="Simplified Arabic"/>
          <w:sz w:val="32"/>
          <w:szCs w:val="32"/>
          <w:rtl/>
          <w:lang w:bidi="ar-EG"/>
        </w:rPr>
      </w:pPr>
    </w:p>
    <w:p w:rsidR="00E00FD2" w:rsidRPr="00D02ADC" w:rsidRDefault="00E00FD2" w:rsidP="00F43497">
      <w:pPr>
        <w:autoSpaceDE w:val="0"/>
        <w:autoSpaceDN w:val="0"/>
        <w:adjustRightInd w:val="0"/>
        <w:rPr>
          <w:rFonts w:ascii="Simplified Arabic" w:eastAsiaTheme="minorHAnsi" w:hAnsi="Simplified Arabic" w:cs="Simplified Arabic"/>
          <w:sz w:val="32"/>
          <w:szCs w:val="32"/>
          <w:rtl/>
          <w:lang w:bidi="ar-EG"/>
        </w:rPr>
      </w:pPr>
    </w:p>
    <w:sectPr w:rsidR="00E00FD2" w:rsidRPr="00D02ADC" w:rsidSect="00AB6DDF">
      <w:headerReference w:type="default" r:id="rId9"/>
      <w:footerReference w:type="default" r:id="rId10"/>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DB" w:rsidRDefault="009C2CDB" w:rsidP="00AB6DDF">
      <w:r>
        <w:separator/>
      </w:r>
    </w:p>
  </w:endnote>
  <w:endnote w:type="continuationSeparator" w:id="0">
    <w:p w:rsidR="009C2CDB" w:rsidRDefault="009C2CDB" w:rsidP="00AB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AA GoldenLotus">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6654702"/>
      <w:docPartObj>
        <w:docPartGallery w:val="Page Numbers (Bottom of Page)"/>
        <w:docPartUnique/>
      </w:docPartObj>
    </w:sdtPr>
    <w:sdtEndPr/>
    <w:sdtContent>
      <w:p w:rsidR="0080615A" w:rsidRDefault="0080615A">
        <w:pPr>
          <w:pStyle w:val="a6"/>
          <w:jc w:val="center"/>
        </w:pPr>
        <w:r>
          <w:fldChar w:fldCharType="begin"/>
        </w:r>
        <w:r>
          <w:instrText>PAGE   \* MERGEFORMAT</w:instrText>
        </w:r>
        <w:r>
          <w:fldChar w:fldCharType="separate"/>
        </w:r>
        <w:r w:rsidR="007B2A70" w:rsidRPr="007B2A70">
          <w:rPr>
            <w:noProof/>
            <w:rtl/>
            <w:lang w:val="ar-SA"/>
          </w:rPr>
          <w:t>12</w:t>
        </w:r>
        <w:r>
          <w:fldChar w:fldCharType="end"/>
        </w:r>
      </w:p>
    </w:sdtContent>
  </w:sdt>
  <w:p w:rsidR="0080615A" w:rsidRDefault="008061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DB" w:rsidRDefault="009C2CDB" w:rsidP="00AB6DDF">
      <w:r>
        <w:separator/>
      </w:r>
    </w:p>
  </w:footnote>
  <w:footnote w:type="continuationSeparator" w:id="0">
    <w:p w:rsidR="009C2CDB" w:rsidRDefault="009C2CDB" w:rsidP="00AB6DDF">
      <w:r>
        <w:continuationSeparator/>
      </w:r>
    </w:p>
  </w:footnote>
  <w:footnote w:id="1">
    <w:p w:rsidR="0080615A" w:rsidRPr="001003B9" w:rsidRDefault="0080615A">
      <w:pPr>
        <w:pStyle w:val="a3"/>
        <w:rPr>
          <w:sz w:val="24"/>
          <w:szCs w:val="24"/>
          <w:rtl/>
        </w:rPr>
      </w:pPr>
      <w:r w:rsidRPr="001003B9">
        <w:rPr>
          <w:rStyle w:val="a4"/>
          <w:sz w:val="24"/>
          <w:szCs w:val="24"/>
        </w:rPr>
        <w:footnoteRef/>
      </w:r>
      <w:r w:rsidRPr="001003B9">
        <w:rPr>
          <w:rFonts w:hint="cs"/>
          <w:sz w:val="24"/>
          <w:szCs w:val="24"/>
          <w:rtl/>
        </w:rPr>
        <w:t>)  رواه البخاري في صحيحه برقم (4476) , ومسلم برقم (193) .</w:t>
      </w:r>
      <w:r w:rsidRPr="001003B9">
        <w:rPr>
          <w:sz w:val="24"/>
          <w:szCs w:val="24"/>
          <w:rtl/>
        </w:rPr>
        <w:t xml:space="preserve"> </w:t>
      </w:r>
    </w:p>
  </w:footnote>
  <w:footnote w:id="2">
    <w:p w:rsidR="0080615A" w:rsidRPr="001003B9" w:rsidRDefault="0080615A">
      <w:pPr>
        <w:pStyle w:val="a3"/>
        <w:rPr>
          <w:sz w:val="24"/>
          <w:szCs w:val="24"/>
          <w:rtl/>
        </w:rPr>
      </w:pPr>
      <w:r w:rsidRPr="001003B9">
        <w:rPr>
          <w:rStyle w:val="a4"/>
          <w:sz w:val="24"/>
          <w:szCs w:val="24"/>
        </w:rPr>
        <w:footnoteRef/>
      </w:r>
      <w:r w:rsidRPr="001003B9">
        <w:rPr>
          <w:rFonts w:hint="cs"/>
          <w:sz w:val="24"/>
          <w:szCs w:val="24"/>
          <w:rtl/>
        </w:rPr>
        <w:t xml:space="preserve">) </w:t>
      </w:r>
      <w:r w:rsidRPr="001003B9">
        <w:rPr>
          <w:sz w:val="24"/>
          <w:szCs w:val="24"/>
          <w:rtl/>
        </w:rPr>
        <w:t xml:space="preserve"> </w:t>
      </w:r>
      <w:r w:rsidRPr="001003B9">
        <w:rPr>
          <w:rFonts w:hint="cs"/>
          <w:sz w:val="24"/>
          <w:szCs w:val="24"/>
          <w:rtl/>
        </w:rPr>
        <w:t>رواه البخاري في صحيحه برقم (99) .</w:t>
      </w:r>
    </w:p>
  </w:footnote>
  <w:footnote w:id="3">
    <w:p w:rsidR="0080615A" w:rsidRPr="001003B9" w:rsidRDefault="0080615A">
      <w:pPr>
        <w:pStyle w:val="a3"/>
        <w:rPr>
          <w:sz w:val="24"/>
          <w:szCs w:val="24"/>
          <w:rtl/>
          <w:lang w:bidi="ar-EG"/>
        </w:rPr>
      </w:pPr>
      <w:r w:rsidRPr="001003B9">
        <w:rPr>
          <w:rStyle w:val="a4"/>
          <w:sz w:val="24"/>
          <w:szCs w:val="24"/>
        </w:rPr>
        <w:footnoteRef/>
      </w:r>
      <w:r w:rsidRPr="001003B9">
        <w:rPr>
          <w:rFonts w:hint="cs"/>
          <w:sz w:val="24"/>
          <w:szCs w:val="24"/>
          <w:rtl/>
        </w:rPr>
        <w:t xml:space="preserve">)  رواه </w:t>
      </w:r>
      <w:r w:rsidRPr="001003B9">
        <w:rPr>
          <w:sz w:val="24"/>
          <w:szCs w:val="24"/>
          <w:rtl/>
        </w:rPr>
        <w:t xml:space="preserve"> </w:t>
      </w:r>
      <w:r w:rsidRPr="001003B9">
        <w:rPr>
          <w:rFonts w:ascii="AAA GoldenLotus" w:hAnsi="AAA GoldenLotus" w:cs="AAA GoldenLotus" w:hint="cs"/>
          <w:b/>
          <w:bCs/>
          <w:sz w:val="24"/>
          <w:szCs w:val="24"/>
          <w:rtl/>
        </w:rPr>
        <w:t>البخاري في صحيحه برقم {1432}.</w:t>
      </w:r>
      <w:r w:rsidRPr="001003B9">
        <w:rPr>
          <w:rFonts w:hint="cs"/>
          <w:sz w:val="24"/>
          <w:szCs w:val="24"/>
          <w:rtl/>
          <w:lang w:bidi="ar-EG"/>
        </w:rPr>
        <w:t xml:space="preserve"> </w:t>
      </w:r>
    </w:p>
  </w:footnote>
  <w:footnote w:id="4">
    <w:p w:rsidR="0080615A" w:rsidRPr="001003B9" w:rsidRDefault="0080615A">
      <w:pPr>
        <w:pStyle w:val="a3"/>
        <w:rPr>
          <w:sz w:val="24"/>
          <w:szCs w:val="24"/>
          <w:rtl/>
          <w:lang w:bidi="ar-EG"/>
        </w:rPr>
      </w:pPr>
      <w:r w:rsidRPr="001003B9">
        <w:rPr>
          <w:rStyle w:val="a4"/>
          <w:sz w:val="24"/>
          <w:szCs w:val="24"/>
        </w:rPr>
        <w:footnoteRef/>
      </w:r>
      <w:r w:rsidRPr="001003B9">
        <w:rPr>
          <w:rFonts w:hint="cs"/>
          <w:sz w:val="24"/>
          <w:szCs w:val="24"/>
          <w:rtl/>
        </w:rPr>
        <w:t xml:space="preserve">) </w:t>
      </w:r>
      <w:r w:rsidRPr="001003B9">
        <w:rPr>
          <w:sz w:val="24"/>
          <w:szCs w:val="24"/>
          <w:rtl/>
        </w:rPr>
        <w:t xml:space="preserve"> </w:t>
      </w:r>
      <w:r w:rsidRPr="001003B9">
        <w:rPr>
          <w:rFonts w:hint="cs"/>
          <w:sz w:val="24"/>
          <w:szCs w:val="24"/>
          <w:rtl/>
          <w:lang w:bidi="ar-EG"/>
        </w:rPr>
        <w:t>رواه مسلم في صحيحه برقم  {</w:t>
      </w:r>
      <w:r w:rsidRPr="001003B9">
        <w:rPr>
          <w:rFonts w:ascii="Traditional Arabic" w:hAnsi="Traditional Arabic" w:cs="Traditional Arabic"/>
          <w:b/>
          <w:bCs/>
          <w:sz w:val="24"/>
          <w:szCs w:val="24"/>
          <w:rtl/>
          <w:lang w:bidi="ar-EG"/>
        </w:rPr>
        <w:t>145 - (2627)</w:t>
      </w:r>
      <w:r w:rsidRPr="001003B9">
        <w:rPr>
          <w:rFonts w:hint="cs"/>
          <w:sz w:val="24"/>
          <w:szCs w:val="24"/>
          <w:rtl/>
          <w:lang w:bidi="ar-EG"/>
        </w:rPr>
        <w:t xml:space="preserve">} </w:t>
      </w:r>
    </w:p>
  </w:footnote>
  <w:footnote w:id="5">
    <w:p w:rsidR="0080615A" w:rsidRPr="001003B9" w:rsidRDefault="0080615A">
      <w:pPr>
        <w:pStyle w:val="a3"/>
        <w:rPr>
          <w:sz w:val="24"/>
          <w:szCs w:val="24"/>
          <w:rtl/>
          <w:lang w:bidi="ar-EG"/>
        </w:rPr>
      </w:pPr>
      <w:r w:rsidRPr="001003B9">
        <w:rPr>
          <w:rStyle w:val="a4"/>
          <w:sz w:val="24"/>
          <w:szCs w:val="24"/>
        </w:rPr>
        <w:footnoteRef/>
      </w:r>
      <w:r w:rsidRPr="001003B9">
        <w:rPr>
          <w:rFonts w:hint="cs"/>
          <w:sz w:val="24"/>
          <w:szCs w:val="24"/>
          <w:rtl/>
        </w:rPr>
        <w:t xml:space="preserve">)  </w:t>
      </w:r>
      <w:r w:rsidRPr="001003B9">
        <w:rPr>
          <w:rFonts w:ascii="Traditional Arabic" w:hAnsi="Traditional Arabic" w:cs="Traditional Arabic" w:hint="cs"/>
          <w:b/>
          <w:bCs/>
          <w:sz w:val="24"/>
          <w:szCs w:val="24"/>
          <w:rtl/>
          <w:lang w:bidi="ar-EG"/>
        </w:rPr>
        <w:t>رواه البخاري في صحيحه برقم  {</w:t>
      </w:r>
      <w:r w:rsidRPr="001003B9">
        <w:rPr>
          <w:rFonts w:ascii="Traditional Arabic" w:hAnsi="Traditional Arabic" w:cs="Traditional Arabic"/>
          <w:b/>
          <w:bCs/>
          <w:sz w:val="24"/>
          <w:szCs w:val="24"/>
          <w:rtl/>
          <w:lang w:bidi="ar-EG"/>
        </w:rPr>
        <w:t>1010</w:t>
      </w:r>
      <w:r w:rsidRPr="001003B9">
        <w:rPr>
          <w:rFonts w:ascii="Traditional Arabic" w:hAnsi="Traditional Arabic" w:cs="Traditional Arabic" w:hint="cs"/>
          <w:b/>
          <w:bCs/>
          <w:sz w:val="24"/>
          <w:szCs w:val="24"/>
          <w:rtl/>
          <w:lang w:bidi="ar-EG"/>
        </w:rPr>
        <w:t>} .</w:t>
      </w:r>
      <w:r w:rsidRPr="001003B9">
        <w:rPr>
          <w:rFonts w:hint="cs"/>
          <w:sz w:val="24"/>
          <w:szCs w:val="24"/>
          <w:rtl/>
          <w:lang w:bidi="ar-EG"/>
        </w:rPr>
        <w:t xml:space="preserve"> </w:t>
      </w:r>
      <w:r w:rsidRPr="001003B9">
        <w:rPr>
          <w:sz w:val="24"/>
          <w:szCs w:val="24"/>
          <w:rtl/>
        </w:rPr>
        <w:t xml:space="preserve"> </w:t>
      </w:r>
    </w:p>
  </w:footnote>
  <w:footnote w:id="6">
    <w:p w:rsidR="0080615A" w:rsidRPr="001003B9" w:rsidRDefault="0080615A">
      <w:pPr>
        <w:pStyle w:val="a3"/>
        <w:rPr>
          <w:sz w:val="24"/>
          <w:szCs w:val="24"/>
          <w:lang w:bidi="ar-EG"/>
        </w:rPr>
      </w:pPr>
      <w:r w:rsidRPr="001003B9">
        <w:rPr>
          <w:rStyle w:val="a4"/>
          <w:sz w:val="24"/>
          <w:szCs w:val="24"/>
        </w:rPr>
        <w:footnoteRef/>
      </w:r>
      <w:r w:rsidRPr="001003B9">
        <w:rPr>
          <w:rFonts w:hint="cs"/>
          <w:sz w:val="24"/>
          <w:szCs w:val="24"/>
          <w:rtl/>
        </w:rPr>
        <w:t>) انظر  مدارج السالكين 1/343 .</w:t>
      </w:r>
      <w:r w:rsidRPr="001003B9">
        <w:rPr>
          <w:sz w:val="24"/>
          <w:szCs w:val="24"/>
          <w:rtl/>
        </w:rPr>
        <w:t xml:space="preserve"> </w:t>
      </w:r>
    </w:p>
  </w:footnote>
  <w:footnote w:id="7">
    <w:p w:rsidR="0080615A" w:rsidRPr="001003B9" w:rsidRDefault="0080615A">
      <w:pPr>
        <w:pStyle w:val="a3"/>
        <w:rPr>
          <w:sz w:val="24"/>
          <w:szCs w:val="24"/>
          <w:rtl/>
          <w:lang w:bidi="ar-EG"/>
        </w:rPr>
      </w:pPr>
      <w:r w:rsidRPr="001003B9">
        <w:rPr>
          <w:rStyle w:val="a4"/>
          <w:sz w:val="24"/>
          <w:szCs w:val="24"/>
        </w:rPr>
        <w:footnoteRef/>
      </w:r>
      <w:r w:rsidRPr="001003B9">
        <w:rPr>
          <w:rFonts w:hint="cs"/>
          <w:sz w:val="24"/>
          <w:szCs w:val="24"/>
          <w:rtl/>
        </w:rPr>
        <w:t>)  رواه البخاري في صحيحه برقم (4476)</w:t>
      </w:r>
      <w:r w:rsidRPr="001003B9">
        <w:rPr>
          <w:sz w:val="24"/>
          <w:szCs w:val="24"/>
          <w:rtl/>
        </w:rPr>
        <w:t xml:space="preserve"> </w:t>
      </w:r>
      <w:r w:rsidRPr="001003B9">
        <w:rPr>
          <w:rFonts w:hint="cs"/>
          <w:sz w:val="24"/>
          <w:szCs w:val="24"/>
          <w:rtl/>
          <w:lang w:bidi="ar-EG"/>
        </w:rPr>
        <w:t>, ومسلم برقم (193) .</w:t>
      </w:r>
    </w:p>
  </w:footnote>
  <w:footnote w:id="8">
    <w:p w:rsidR="0080615A" w:rsidRPr="001003B9" w:rsidRDefault="0080615A">
      <w:pPr>
        <w:pStyle w:val="a3"/>
        <w:rPr>
          <w:sz w:val="24"/>
          <w:szCs w:val="24"/>
        </w:rPr>
      </w:pPr>
      <w:r w:rsidRPr="001003B9">
        <w:rPr>
          <w:rStyle w:val="a4"/>
          <w:sz w:val="24"/>
          <w:szCs w:val="24"/>
        </w:rPr>
        <w:footnoteRef/>
      </w:r>
      <w:r w:rsidRPr="001003B9">
        <w:rPr>
          <w:rFonts w:hint="cs"/>
          <w:sz w:val="24"/>
          <w:szCs w:val="24"/>
          <w:rtl/>
        </w:rPr>
        <w:t>)  رواه البخاري في صحيحه برقم (99)</w:t>
      </w:r>
      <w:r w:rsidRPr="001003B9">
        <w:rPr>
          <w:sz w:val="24"/>
          <w:szCs w:val="24"/>
          <w:rtl/>
        </w:rPr>
        <w:t xml:space="preserve"> </w:t>
      </w:r>
      <w:r w:rsidRPr="001003B9">
        <w:rPr>
          <w:rFonts w:hint="cs"/>
          <w:sz w:val="24"/>
          <w:szCs w:val="24"/>
          <w:rtl/>
        </w:rPr>
        <w:t>,(</w:t>
      </w:r>
      <w:r w:rsidRPr="001003B9">
        <w:rPr>
          <w:rFonts w:ascii="Traditional Arabic" w:eastAsiaTheme="minorHAnsi" w:hAnsi="Traditional Arabic" w:cs="Traditional Arabic"/>
          <w:b/>
          <w:bCs/>
          <w:sz w:val="24"/>
          <w:szCs w:val="24"/>
          <w:rtl/>
          <w:lang w:bidi="ar-EG"/>
        </w:rPr>
        <w:t xml:space="preserve"> 6570</w:t>
      </w:r>
      <w:r w:rsidRPr="001003B9">
        <w:rPr>
          <w:rFonts w:hint="cs"/>
          <w:sz w:val="24"/>
          <w:szCs w:val="24"/>
          <w:rtl/>
        </w:rPr>
        <w:t>)  .</w:t>
      </w:r>
    </w:p>
  </w:footnote>
  <w:footnote w:id="9">
    <w:p w:rsidR="0080615A" w:rsidRPr="001003B9" w:rsidRDefault="0080615A" w:rsidP="00E00FD2">
      <w:pPr>
        <w:pStyle w:val="a3"/>
        <w:rPr>
          <w:sz w:val="24"/>
          <w:szCs w:val="24"/>
          <w:rtl/>
          <w:lang w:bidi="ar-EG"/>
        </w:rPr>
      </w:pPr>
      <w:r w:rsidRPr="001003B9">
        <w:rPr>
          <w:rStyle w:val="a4"/>
          <w:sz w:val="24"/>
          <w:szCs w:val="24"/>
        </w:rPr>
        <w:footnoteRef/>
      </w:r>
      <w:r w:rsidRPr="001003B9">
        <w:rPr>
          <w:rFonts w:hint="cs"/>
          <w:sz w:val="24"/>
          <w:szCs w:val="24"/>
          <w:rtl/>
        </w:rPr>
        <w:t xml:space="preserve">) </w:t>
      </w:r>
      <w:r w:rsidRPr="001003B9">
        <w:rPr>
          <w:sz w:val="24"/>
          <w:szCs w:val="24"/>
          <w:rtl/>
        </w:rPr>
        <w:t xml:space="preserve"> </w:t>
      </w:r>
      <w:r w:rsidRPr="001003B9">
        <w:rPr>
          <w:rFonts w:hint="cs"/>
          <w:sz w:val="24"/>
          <w:szCs w:val="24"/>
          <w:rtl/>
          <w:lang w:bidi="ar-EG"/>
        </w:rPr>
        <w:t>رواه الترمذي  في سننه برقم (</w:t>
      </w:r>
      <w:r w:rsidRPr="001003B9">
        <w:rPr>
          <w:rFonts w:ascii="Traditional Arabic" w:eastAsiaTheme="minorHAnsi" w:hAnsi="Traditional Arabic" w:cs="Traditional Arabic"/>
          <w:b/>
          <w:bCs/>
          <w:sz w:val="24"/>
          <w:szCs w:val="24"/>
          <w:rtl/>
          <w:lang w:bidi="ar-EG"/>
        </w:rPr>
        <w:t>361</w:t>
      </w:r>
      <w:r w:rsidRPr="001003B9">
        <w:rPr>
          <w:rFonts w:ascii="Traditional Arabic" w:eastAsiaTheme="minorHAnsi" w:hAnsi="Traditional Arabic" w:cs="Traditional Arabic" w:hint="cs"/>
          <w:b/>
          <w:bCs/>
          <w:sz w:val="24"/>
          <w:szCs w:val="24"/>
          <w:rtl/>
          <w:lang w:bidi="ar-EG"/>
        </w:rPr>
        <w:t>4</w:t>
      </w:r>
      <w:r w:rsidRPr="001003B9">
        <w:rPr>
          <w:rFonts w:hint="cs"/>
          <w:sz w:val="24"/>
          <w:szCs w:val="24"/>
          <w:rtl/>
          <w:lang w:bidi="ar-EG"/>
        </w:rPr>
        <w:t>)</w:t>
      </w:r>
      <w:r w:rsidRPr="001003B9">
        <w:rPr>
          <w:rFonts w:ascii="Traditional Arabic" w:eastAsiaTheme="minorHAnsi" w:hAnsi="Traditional Arabic" w:cs="Traditional Arabic" w:hint="cs"/>
          <w:b/>
          <w:bCs/>
          <w:sz w:val="24"/>
          <w:szCs w:val="24"/>
          <w:rtl/>
          <w:lang w:bidi="ar-EG"/>
        </w:rPr>
        <w:t>.</w:t>
      </w:r>
    </w:p>
  </w:footnote>
  <w:footnote w:id="10">
    <w:p w:rsidR="0080615A" w:rsidRPr="001003B9" w:rsidRDefault="0080615A">
      <w:pPr>
        <w:pStyle w:val="a3"/>
        <w:rPr>
          <w:sz w:val="24"/>
          <w:szCs w:val="24"/>
          <w:lang w:bidi="ar-EG"/>
        </w:rPr>
      </w:pPr>
      <w:r w:rsidRPr="001003B9">
        <w:rPr>
          <w:rStyle w:val="a4"/>
          <w:sz w:val="24"/>
          <w:szCs w:val="24"/>
        </w:rPr>
        <w:footnoteRef/>
      </w:r>
      <w:r w:rsidRPr="001003B9">
        <w:rPr>
          <w:rFonts w:hint="cs"/>
          <w:sz w:val="24"/>
          <w:szCs w:val="24"/>
          <w:rtl/>
        </w:rPr>
        <w:t>)  رواه الترمذي في سننه برقم (</w:t>
      </w:r>
      <w:r w:rsidRPr="001003B9">
        <w:rPr>
          <w:rFonts w:ascii="Traditional Arabic" w:eastAsiaTheme="minorHAnsi" w:hAnsi="Traditional Arabic" w:cs="Traditional Arabic"/>
          <w:b/>
          <w:bCs/>
          <w:sz w:val="24"/>
          <w:szCs w:val="24"/>
          <w:rtl/>
          <w:lang w:bidi="ar-EG"/>
        </w:rPr>
        <w:t>2435</w:t>
      </w:r>
      <w:r w:rsidRPr="001003B9">
        <w:rPr>
          <w:rFonts w:hint="cs"/>
          <w:sz w:val="24"/>
          <w:szCs w:val="24"/>
          <w:rtl/>
        </w:rPr>
        <w:t>) , وأبو داود في سننه برقم (</w:t>
      </w:r>
      <w:r w:rsidRPr="001003B9">
        <w:rPr>
          <w:rFonts w:ascii="Traditional Arabic" w:eastAsiaTheme="minorHAnsi" w:hAnsi="Traditional Arabic" w:cs="Traditional Arabic"/>
          <w:b/>
          <w:bCs/>
          <w:sz w:val="24"/>
          <w:szCs w:val="24"/>
          <w:rtl/>
          <w:lang w:bidi="ar-EG"/>
        </w:rPr>
        <w:t>4739</w:t>
      </w:r>
      <w:r w:rsidRPr="001003B9">
        <w:rPr>
          <w:rFonts w:hint="cs"/>
          <w:sz w:val="24"/>
          <w:szCs w:val="24"/>
          <w:rtl/>
        </w:rPr>
        <w:t>) .</w:t>
      </w:r>
      <w:r w:rsidRPr="001003B9">
        <w:rPr>
          <w:sz w:val="24"/>
          <w:szCs w:val="24"/>
          <w:rtl/>
        </w:rPr>
        <w:t xml:space="preserve"> </w:t>
      </w:r>
    </w:p>
  </w:footnote>
  <w:footnote w:id="11">
    <w:p w:rsidR="0080615A" w:rsidRPr="001003B9" w:rsidRDefault="0080615A">
      <w:pPr>
        <w:pStyle w:val="a3"/>
        <w:rPr>
          <w:sz w:val="24"/>
          <w:szCs w:val="24"/>
          <w:rtl/>
          <w:lang w:bidi="ar-EG"/>
        </w:rPr>
      </w:pPr>
      <w:r w:rsidRPr="001003B9">
        <w:rPr>
          <w:rStyle w:val="a4"/>
          <w:sz w:val="24"/>
          <w:szCs w:val="24"/>
        </w:rPr>
        <w:footnoteRef/>
      </w:r>
      <w:r w:rsidRPr="001003B9">
        <w:rPr>
          <w:rFonts w:hint="cs"/>
          <w:sz w:val="24"/>
          <w:szCs w:val="24"/>
          <w:rtl/>
        </w:rPr>
        <w:t>)  رواه مسلم  برقم {</w:t>
      </w:r>
      <w:r w:rsidRPr="001003B9">
        <w:rPr>
          <w:rFonts w:ascii="Traditional Arabic" w:eastAsiaTheme="minorHAnsi" w:hAnsi="Traditional Arabic" w:cs="Traditional Arabic"/>
          <w:b/>
          <w:bCs/>
          <w:sz w:val="24"/>
          <w:szCs w:val="24"/>
          <w:rtl/>
          <w:lang w:bidi="ar-EG"/>
        </w:rPr>
        <w:t>331 - (196)</w:t>
      </w:r>
      <w:r w:rsidRPr="001003B9">
        <w:rPr>
          <w:rFonts w:hint="cs"/>
          <w:sz w:val="24"/>
          <w:szCs w:val="24"/>
          <w:rtl/>
        </w:rPr>
        <w:t xml:space="preserve">}. </w:t>
      </w:r>
      <w:r w:rsidRPr="001003B9">
        <w:rPr>
          <w:sz w:val="24"/>
          <w:szCs w:val="24"/>
          <w:rtl/>
        </w:rPr>
        <w:t xml:space="preserve"> </w:t>
      </w:r>
    </w:p>
  </w:footnote>
  <w:footnote w:id="12">
    <w:p w:rsidR="0080615A" w:rsidRPr="001003B9" w:rsidRDefault="0080615A">
      <w:pPr>
        <w:pStyle w:val="a3"/>
        <w:rPr>
          <w:sz w:val="24"/>
          <w:szCs w:val="24"/>
          <w:rtl/>
        </w:rPr>
      </w:pPr>
      <w:r w:rsidRPr="001003B9">
        <w:rPr>
          <w:rStyle w:val="a4"/>
          <w:sz w:val="24"/>
          <w:szCs w:val="24"/>
        </w:rPr>
        <w:footnoteRef/>
      </w:r>
      <w:r w:rsidRPr="001003B9">
        <w:rPr>
          <w:rFonts w:hint="cs"/>
          <w:sz w:val="24"/>
          <w:szCs w:val="24"/>
          <w:rtl/>
        </w:rPr>
        <w:t>) رواه البخاري في صحيحه برقم (7510).</w:t>
      </w:r>
      <w:r w:rsidRPr="001003B9">
        <w:rPr>
          <w:sz w:val="24"/>
          <w:szCs w:val="24"/>
          <w:rtl/>
        </w:rPr>
        <w:t xml:space="preserve"> </w:t>
      </w:r>
    </w:p>
  </w:footnote>
  <w:footnote w:id="13">
    <w:p w:rsidR="0080615A" w:rsidRPr="001003B9" w:rsidRDefault="0080615A">
      <w:pPr>
        <w:pStyle w:val="a3"/>
        <w:rPr>
          <w:sz w:val="24"/>
          <w:szCs w:val="24"/>
          <w:lang w:bidi="ar-EG"/>
        </w:rPr>
      </w:pPr>
      <w:r w:rsidRPr="001003B9">
        <w:rPr>
          <w:rStyle w:val="a4"/>
          <w:sz w:val="24"/>
          <w:szCs w:val="24"/>
        </w:rPr>
        <w:footnoteRef/>
      </w:r>
      <w:r w:rsidRPr="001003B9">
        <w:rPr>
          <w:rFonts w:hint="cs"/>
          <w:sz w:val="24"/>
          <w:szCs w:val="24"/>
          <w:rtl/>
        </w:rPr>
        <w:t>)  رواه البخاري في صحيحه برقم (</w:t>
      </w:r>
      <w:r w:rsidRPr="001003B9">
        <w:rPr>
          <w:rFonts w:ascii="Traditional Arabic" w:eastAsiaTheme="minorHAnsi" w:hAnsi="Traditional Arabic" w:cs="Traditional Arabic"/>
          <w:b/>
          <w:bCs/>
          <w:sz w:val="24"/>
          <w:szCs w:val="24"/>
          <w:rtl/>
          <w:lang w:bidi="ar-EG"/>
        </w:rPr>
        <w:t>3883</w:t>
      </w:r>
      <w:r w:rsidRPr="001003B9">
        <w:rPr>
          <w:rFonts w:hint="cs"/>
          <w:sz w:val="24"/>
          <w:szCs w:val="24"/>
          <w:rtl/>
        </w:rPr>
        <w:t xml:space="preserve">). </w:t>
      </w:r>
      <w:r w:rsidRPr="001003B9">
        <w:rPr>
          <w:sz w:val="24"/>
          <w:szCs w:val="24"/>
          <w:rtl/>
        </w:rPr>
        <w:t xml:space="preserve"> </w:t>
      </w:r>
    </w:p>
  </w:footnote>
  <w:footnote w:id="14">
    <w:p w:rsidR="00BB6794" w:rsidRDefault="00BB6794">
      <w:pPr>
        <w:pStyle w:val="a3"/>
        <w:rPr>
          <w:rtl/>
          <w:lang w:bidi="ar-EG"/>
        </w:rPr>
      </w:pPr>
      <w:r w:rsidRPr="001003B9">
        <w:rPr>
          <w:rStyle w:val="a4"/>
          <w:sz w:val="24"/>
          <w:szCs w:val="24"/>
        </w:rPr>
        <w:footnoteRef/>
      </w:r>
      <w:r w:rsidRPr="001003B9">
        <w:rPr>
          <w:rFonts w:hint="cs"/>
          <w:sz w:val="24"/>
          <w:szCs w:val="24"/>
          <w:rtl/>
        </w:rPr>
        <w:t>)  رواه البخاري في صحيحه برقم (3350).</w:t>
      </w:r>
      <w:r w:rsidRPr="001003B9">
        <w:rPr>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5A" w:rsidRPr="00AB6DDF" w:rsidRDefault="0080615A" w:rsidP="00AB6DDF">
    <w:pPr>
      <w:pStyle w:val="a5"/>
      <w:tabs>
        <w:tab w:val="clear" w:pos="8306"/>
        <w:tab w:val="left" w:pos="1348"/>
        <w:tab w:val="left" w:pos="2972"/>
      </w:tabs>
      <w:rPr>
        <w:b/>
        <w:bCs/>
        <w:color w:val="FF0000"/>
        <w:sz w:val="28"/>
        <w:szCs w:val="28"/>
        <w:lang w:bidi="ar-EG"/>
      </w:rPr>
    </w:pPr>
    <w:r>
      <w:rPr>
        <w:b/>
        <w:bCs/>
        <w:sz w:val="28"/>
        <w:szCs w:val="28"/>
        <w:rtl/>
        <w:lang w:bidi="ar-EG"/>
      </w:rPr>
      <w:tab/>
    </w:r>
    <w:r>
      <w:rPr>
        <w:b/>
        <w:bCs/>
        <w:sz w:val="28"/>
        <w:szCs w:val="28"/>
        <w:rtl/>
        <w:lang w:bidi="ar-EG"/>
      </w:rPr>
      <w:tab/>
    </w:r>
    <w:r w:rsidRPr="00AB6DDF">
      <w:rPr>
        <w:rFonts w:hint="cs"/>
        <w:b/>
        <w:bCs/>
        <w:color w:val="FF0000"/>
        <w:sz w:val="28"/>
        <w:szCs w:val="28"/>
        <w:rtl/>
        <w:lang w:bidi="ar-EG"/>
      </w:rPr>
      <w:t>عــون الولــي الحميـد شـرح كتـاب التوحيـد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447E"/>
    <w:multiLevelType w:val="hybridMultilevel"/>
    <w:tmpl w:val="6FDE3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85556"/>
    <w:multiLevelType w:val="hybridMultilevel"/>
    <w:tmpl w:val="D0027A8A"/>
    <w:lvl w:ilvl="0" w:tplc="B2CE2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FC6AE5"/>
    <w:multiLevelType w:val="hybridMultilevel"/>
    <w:tmpl w:val="A208AFA8"/>
    <w:lvl w:ilvl="0" w:tplc="83FA7D0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9F"/>
    <w:rsid w:val="000777F8"/>
    <w:rsid w:val="000A5A9C"/>
    <w:rsid w:val="001003B9"/>
    <w:rsid w:val="00343D6F"/>
    <w:rsid w:val="00686621"/>
    <w:rsid w:val="007B2A70"/>
    <w:rsid w:val="0080615A"/>
    <w:rsid w:val="008306ED"/>
    <w:rsid w:val="00833BD8"/>
    <w:rsid w:val="008369CB"/>
    <w:rsid w:val="008E36A6"/>
    <w:rsid w:val="008E49BF"/>
    <w:rsid w:val="009A07F7"/>
    <w:rsid w:val="009C2CDB"/>
    <w:rsid w:val="00AB6DDF"/>
    <w:rsid w:val="00BA2B37"/>
    <w:rsid w:val="00BB6794"/>
    <w:rsid w:val="00C07EF4"/>
    <w:rsid w:val="00C13B91"/>
    <w:rsid w:val="00D02ADC"/>
    <w:rsid w:val="00E00FD2"/>
    <w:rsid w:val="00E4039F"/>
    <w:rsid w:val="00E959FB"/>
    <w:rsid w:val="00F43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B6DDF"/>
    <w:rPr>
      <w:sz w:val="20"/>
      <w:szCs w:val="20"/>
    </w:rPr>
  </w:style>
  <w:style w:type="character" w:customStyle="1" w:styleId="Char">
    <w:name w:val="نص حاشية سفلية Char"/>
    <w:basedOn w:val="a0"/>
    <w:link w:val="a3"/>
    <w:uiPriority w:val="99"/>
    <w:semiHidden/>
    <w:rsid w:val="00AB6DDF"/>
    <w:rPr>
      <w:rFonts w:ascii="Times New Roman" w:eastAsia="Times New Roman" w:hAnsi="Times New Roman" w:cs="Times New Roman"/>
      <w:sz w:val="20"/>
      <w:szCs w:val="20"/>
    </w:rPr>
  </w:style>
  <w:style w:type="character" w:styleId="a4">
    <w:name w:val="footnote reference"/>
    <w:basedOn w:val="a0"/>
    <w:uiPriority w:val="99"/>
    <w:semiHidden/>
    <w:unhideWhenUsed/>
    <w:rsid w:val="00AB6DDF"/>
    <w:rPr>
      <w:vertAlign w:val="superscript"/>
    </w:rPr>
  </w:style>
  <w:style w:type="paragraph" w:styleId="a5">
    <w:name w:val="header"/>
    <w:basedOn w:val="a"/>
    <w:link w:val="Char0"/>
    <w:uiPriority w:val="99"/>
    <w:unhideWhenUsed/>
    <w:rsid w:val="00AB6DDF"/>
    <w:pPr>
      <w:tabs>
        <w:tab w:val="center" w:pos="4153"/>
        <w:tab w:val="right" w:pos="8306"/>
      </w:tabs>
    </w:pPr>
  </w:style>
  <w:style w:type="character" w:customStyle="1" w:styleId="Char0">
    <w:name w:val="رأس الصفحة Char"/>
    <w:basedOn w:val="a0"/>
    <w:link w:val="a5"/>
    <w:uiPriority w:val="99"/>
    <w:rsid w:val="00AB6DDF"/>
    <w:rPr>
      <w:rFonts w:ascii="Times New Roman" w:eastAsia="Times New Roman" w:hAnsi="Times New Roman" w:cs="Times New Roman"/>
      <w:sz w:val="24"/>
      <w:szCs w:val="24"/>
    </w:rPr>
  </w:style>
  <w:style w:type="paragraph" w:styleId="a6">
    <w:name w:val="footer"/>
    <w:basedOn w:val="a"/>
    <w:link w:val="Char1"/>
    <w:uiPriority w:val="99"/>
    <w:unhideWhenUsed/>
    <w:rsid w:val="00AB6DDF"/>
    <w:pPr>
      <w:tabs>
        <w:tab w:val="center" w:pos="4153"/>
        <w:tab w:val="right" w:pos="8306"/>
      </w:tabs>
    </w:pPr>
  </w:style>
  <w:style w:type="character" w:customStyle="1" w:styleId="Char1">
    <w:name w:val="تذييل الصفحة Char"/>
    <w:basedOn w:val="a0"/>
    <w:link w:val="a6"/>
    <w:uiPriority w:val="99"/>
    <w:rsid w:val="00AB6DD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B6DDF"/>
    <w:rPr>
      <w:sz w:val="20"/>
      <w:szCs w:val="20"/>
    </w:rPr>
  </w:style>
  <w:style w:type="character" w:customStyle="1" w:styleId="Char">
    <w:name w:val="نص حاشية سفلية Char"/>
    <w:basedOn w:val="a0"/>
    <w:link w:val="a3"/>
    <w:uiPriority w:val="99"/>
    <w:semiHidden/>
    <w:rsid w:val="00AB6DDF"/>
    <w:rPr>
      <w:rFonts w:ascii="Times New Roman" w:eastAsia="Times New Roman" w:hAnsi="Times New Roman" w:cs="Times New Roman"/>
      <w:sz w:val="20"/>
      <w:szCs w:val="20"/>
    </w:rPr>
  </w:style>
  <w:style w:type="character" w:styleId="a4">
    <w:name w:val="footnote reference"/>
    <w:basedOn w:val="a0"/>
    <w:uiPriority w:val="99"/>
    <w:semiHidden/>
    <w:unhideWhenUsed/>
    <w:rsid w:val="00AB6DDF"/>
    <w:rPr>
      <w:vertAlign w:val="superscript"/>
    </w:rPr>
  </w:style>
  <w:style w:type="paragraph" w:styleId="a5">
    <w:name w:val="header"/>
    <w:basedOn w:val="a"/>
    <w:link w:val="Char0"/>
    <w:uiPriority w:val="99"/>
    <w:unhideWhenUsed/>
    <w:rsid w:val="00AB6DDF"/>
    <w:pPr>
      <w:tabs>
        <w:tab w:val="center" w:pos="4153"/>
        <w:tab w:val="right" w:pos="8306"/>
      </w:tabs>
    </w:pPr>
  </w:style>
  <w:style w:type="character" w:customStyle="1" w:styleId="Char0">
    <w:name w:val="رأس الصفحة Char"/>
    <w:basedOn w:val="a0"/>
    <w:link w:val="a5"/>
    <w:uiPriority w:val="99"/>
    <w:rsid w:val="00AB6DDF"/>
    <w:rPr>
      <w:rFonts w:ascii="Times New Roman" w:eastAsia="Times New Roman" w:hAnsi="Times New Roman" w:cs="Times New Roman"/>
      <w:sz w:val="24"/>
      <w:szCs w:val="24"/>
    </w:rPr>
  </w:style>
  <w:style w:type="paragraph" w:styleId="a6">
    <w:name w:val="footer"/>
    <w:basedOn w:val="a"/>
    <w:link w:val="Char1"/>
    <w:uiPriority w:val="99"/>
    <w:unhideWhenUsed/>
    <w:rsid w:val="00AB6DDF"/>
    <w:pPr>
      <w:tabs>
        <w:tab w:val="center" w:pos="4153"/>
        <w:tab w:val="right" w:pos="8306"/>
      </w:tabs>
    </w:pPr>
  </w:style>
  <w:style w:type="character" w:customStyle="1" w:styleId="Char1">
    <w:name w:val="تذييل الصفحة Char"/>
    <w:basedOn w:val="a0"/>
    <w:link w:val="a6"/>
    <w:uiPriority w:val="99"/>
    <w:rsid w:val="00AB6D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5417F-CB40-4506-BC9A-A937D219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4152</Words>
  <Characters>23671</Characters>
  <Application>Microsoft Office Word</Application>
  <DocSecurity>0</DocSecurity>
  <Lines>197</Lines>
  <Paragraphs>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SkyTop</dc:creator>
  <cp:keywords/>
  <dc:description/>
  <cp:lastModifiedBy>SkyTop</cp:lastModifiedBy>
  <cp:revision>11</cp:revision>
  <cp:lastPrinted>2016-11-15T14:19:00Z</cp:lastPrinted>
  <dcterms:created xsi:type="dcterms:W3CDTF">2016-11-13T10:21:00Z</dcterms:created>
  <dcterms:modified xsi:type="dcterms:W3CDTF">2016-11-15T14:23:00Z</dcterms:modified>
</cp:coreProperties>
</file>